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FB9" w14:textId="1C3DD31D" w:rsidR="00DF09B9" w:rsidRPr="00DF09B9" w:rsidRDefault="00D165B5" w:rsidP="00DF09B9">
      <w:pPr>
        <w:jc w:val="center"/>
      </w:pPr>
      <w:r>
        <w:t xml:space="preserve"> </w:t>
      </w:r>
      <w:r w:rsidR="00DF09B9" w:rsidRPr="00DF09B9">
        <w:t xml:space="preserve">Федеральное государственное образовательное бюджетное </w:t>
      </w:r>
    </w:p>
    <w:p w14:paraId="146BC110" w14:textId="77777777" w:rsidR="00DF09B9" w:rsidRPr="00DF09B9" w:rsidRDefault="00DF09B9" w:rsidP="00DF09B9">
      <w:pPr>
        <w:jc w:val="center"/>
      </w:pPr>
      <w:r w:rsidRPr="00DF09B9">
        <w:t>учреждение высшего образования</w:t>
      </w:r>
    </w:p>
    <w:p w14:paraId="04DA4906" w14:textId="77777777" w:rsidR="00DF09B9" w:rsidRPr="00DF09B9" w:rsidRDefault="00DF09B9" w:rsidP="00DF09B9">
      <w:pPr>
        <w:jc w:val="center"/>
        <w:rPr>
          <w:b/>
          <w:bCs/>
          <w:caps/>
        </w:rPr>
      </w:pPr>
      <w:r w:rsidRPr="00DF09B9">
        <w:rPr>
          <w:b/>
          <w:bCs/>
          <w:caps/>
        </w:rPr>
        <w:t>«Финансовый университет при Правительстве</w:t>
      </w:r>
    </w:p>
    <w:p w14:paraId="45302639" w14:textId="77777777" w:rsidR="00DF09B9" w:rsidRPr="00DF09B9" w:rsidRDefault="00DF09B9" w:rsidP="00DF09B9">
      <w:pPr>
        <w:jc w:val="center"/>
        <w:rPr>
          <w:b/>
          <w:bCs/>
          <w:caps/>
        </w:rPr>
      </w:pPr>
      <w:r w:rsidRPr="00DF09B9">
        <w:rPr>
          <w:b/>
          <w:bCs/>
          <w:caps/>
        </w:rPr>
        <w:t>Российской Федерации»</w:t>
      </w:r>
    </w:p>
    <w:p w14:paraId="633737A4" w14:textId="77777777" w:rsidR="00DF09B9" w:rsidRPr="00DF09B9" w:rsidRDefault="00DF09B9" w:rsidP="00DF09B9">
      <w:pPr>
        <w:jc w:val="center"/>
        <w:rPr>
          <w:b/>
          <w:bCs/>
        </w:rPr>
      </w:pPr>
      <w:r w:rsidRPr="00DF09B9">
        <w:rPr>
          <w:b/>
          <w:bCs/>
        </w:rPr>
        <w:t>(Финансовый университет)</w:t>
      </w:r>
    </w:p>
    <w:p w14:paraId="585E6DBC" w14:textId="77777777" w:rsidR="00DF09B9" w:rsidRPr="00DF09B9" w:rsidRDefault="00DF09B9" w:rsidP="00DF09B9">
      <w:pPr>
        <w:jc w:val="center"/>
      </w:pPr>
    </w:p>
    <w:p w14:paraId="73091E05" w14:textId="4A290A96" w:rsidR="00CE419D" w:rsidRPr="00EA1046" w:rsidRDefault="006B6CD0" w:rsidP="003A377D">
      <w:pPr>
        <w:jc w:val="center"/>
        <w:rPr>
          <w:b/>
        </w:rPr>
      </w:pPr>
      <w:bookmarkStart w:id="0" w:name="_Hlk176165986"/>
      <w:r w:rsidRPr="006B6CD0">
        <w:rPr>
          <w:b/>
        </w:rPr>
        <w:t xml:space="preserve">Кафедра корпоративных финансов и корпоративного управления </w:t>
      </w:r>
      <w:bookmarkEnd w:id="0"/>
      <w:r w:rsidR="00C34955">
        <w:rPr>
          <w:b/>
        </w:rPr>
        <w:t xml:space="preserve"> </w:t>
      </w:r>
    </w:p>
    <w:p w14:paraId="39B62BD4" w14:textId="39095ACB" w:rsidR="006B6CD0" w:rsidRDefault="006B6CD0" w:rsidP="003A377D">
      <w:pPr>
        <w:jc w:val="center"/>
        <w:rPr>
          <w:b/>
        </w:rPr>
      </w:pPr>
    </w:p>
    <w:p w14:paraId="36ECE108" w14:textId="77777777" w:rsidR="00C34955" w:rsidRPr="00EA1046" w:rsidRDefault="00C34955" w:rsidP="003A377D">
      <w:pPr>
        <w:jc w:val="center"/>
        <w:rPr>
          <w:b/>
        </w:rPr>
      </w:pPr>
    </w:p>
    <w:tbl>
      <w:tblPr>
        <w:tblW w:w="10206" w:type="dxa"/>
        <w:tblInd w:w="377" w:type="dxa"/>
        <w:tblLayout w:type="fixed"/>
        <w:tblLook w:val="04A0" w:firstRow="1" w:lastRow="0" w:firstColumn="1" w:lastColumn="0" w:noHBand="0" w:noVBand="1"/>
      </w:tblPr>
      <w:tblGrid>
        <w:gridCol w:w="5070"/>
        <w:gridCol w:w="5136"/>
      </w:tblGrid>
      <w:tr w:rsidR="00CE419D" w:rsidRPr="00085CEC" w14:paraId="2ABF693B" w14:textId="77777777" w:rsidTr="00DC37F9">
        <w:tc>
          <w:tcPr>
            <w:tcW w:w="5070" w:type="dxa"/>
          </w:tcPr>
          <w:p w14:paraId="35CC0A02" w14:textId="77777777" w:rsidR="00CE419D" w:rsidRPr="00085CEC" w:rsidRDefault="00CE419D" w:rsidP="00DC37F9">
            <w:pPr>
              <w:widowControl w:val="0"/>
              <w:jc w:val="center"/>
            </w:pPr>
          </w:p>
          <w:p w14:paraId="6FA8C604" w14:textId="77777777" w:rsidR="00CE419D" w:rsidRPr="00085CEC" w:rsidRDefault="00CE419D" w:rsidP="00DC37F9">
            <w:pPr>
              <w:widowControl w:val="0"/>
            </w:pPr>
          </w:p>
        </w:tc>
        <w:tc>
          <w:tcPr>
            <w:tcW w:w="5136" w:type="dxa"/>
            <w:hideMark/>
          </w:tcPr>
          <w:p w14:paraId="38C178BF" w14:textId="77777777" w:rsidR="00CE419D" w:rsidRDefault="00CE419D" w:rsidP="00C34955">
            <w:pPr>
              <w:widowControl w:val="0"/>
              <w:autoSpaceDE w:val="0"/>
              <w:autoSpaceDN w:val="0"/>
              <w:adjustRightInd w:val="0"/>
              <w:rPr>
                <w:color w:val="000000"/>
                <w:szCs w:val="20"/>
              </w:rPr>
            </w:pPr>
            <w:r w:rsidRPr="00464840">
              <w:rPr>
                <w:color w:val="000000"/>
                <w:szCs w:val="20"/>
              </w:rPr>
              <w:t xml:space="preserve">УТВЕРЖДАЮ </w:t>
            </w:r>
          </w:p>
          <w:p w14:paraId="71420370" w14:textId="77777777" w:rsidR="00CE419D" w:rsidRDefault="00CE419D" w:rsidP="00C34955">
            <w:pPr>
              <w:widowControl w:val="0"/>
              <w:autoSpaceDE w:val="0"/>
              <w:autoSpaceDN w:val="0"/>
              <w:adjustRightInd w:val="0"/>
              <w:rPr>
                <w:color w:val="000000"/>
                <w:szCs w:val="20"/>
              </w:rPr>
            </w:pPr>
            <w:r w:rsidRPr="00464840">
              <w:rPr>
                <w:color w:val="000000"/>
                <w:szCs w:val="20"/>
              </w:rPr>
              <w:t xml:space="preserve">Проректор по учебной </w:t>
            </w:r>
          </w:p>
          <w:p w14:paraId="0C8AC78B" w14:textId="77777777" w:rsidR="00CE419D" w:rsidRPr="00464840" w:rsidRDefault="00CE419D" w:rsidP="00C34955">
            <w:pPr>
              <w:widowControl w:val="0"/>
              <w:autoSpaceDE w:val="0"/>
              <w:autoSpaceDN w:val="0"/>
              <w:adjustRightInd w:val="0"/>
              <w:rPr>
                <w:color w:val="000000"/>
                <w:szCs w:val="20"/>
              </w:rPr>
            </w:pPr>
            <w:r w:rsidRPr="00464840">
              <w:rPr>
                <w:color w:val="000000"/>
                <w:szCs w:val="20"/>
              </w:rPr>
              <w:t xml:space="preserve">и методической работе </w:t>
            </w:r>
          </w:p>
          <w:p w14:paraId="4315C9AE" w14:textId="77777777" w:rsidR="00CE419D" w:rsidRPr="00464840" w:rsidRDefault="00CE419D" w:rsidP="00DC37F9">
            <w:pPr>
              <w:widowControl w:val="0"/>
              <w:autoSpaceDE w:val="0"/>
              <w:autoSpaceDN w:val="0"/>
              <w:adjustRightInd w:val="0"/>
              <w:spacing w:line="192" w:lineRule="auto"/>
              <w:rPr>
                <w:color w:val="000000"/>
                <w:szCs w:val="20"/>
              </w:rPr>
            </w:pPr>
          </w:p>
          <w:p w14:paraId="35E6FC2B" w14:textId="77777777" w:rsidR="00CE419D" w:rsidRPr="00464840" w:rsidRDefault="00CE419D" w:rsidP="00DC37F9">
            <w:pPr>
              <w:widowControl w:val="0"/>
              <w:tabs>
                <w:tab w:val="left" w:leader="underscore" w:pos="6862"/>
              </w:tabs>
              <w:autoSpaceDE w:val="0"/>
              <w:autoSpaceDN w:val="0"/>
              <w:adjustRightInd w:val="0"/>
              <w:spacing w:line="192" w:lineRule="auto"/>
              <w:rPr>
                <w:color w:val="000000"/>
                <w:szCs w:val="20"/>
              </w:rPr>
            </w:pPr>
            <w:r>
              <w:rPr>
                <w:color w:val="000000"/>
                <w:szCs w:val="20"/>
                <w:u w:val="single"/>
              </w:rPr>
              <w:t>___________</w:t>
            </w:r>
            <w:r w:rsidRPr="00464840">
              <w:rPr>
                <w:color w:val="000000"/>
                <w:szCs w:val="20"/>
                <w:u w:val="single"/>
              </w:rPr>
              <w:t>_</w:t>
            </w:r>
            <w:r w:rsidRPr="00464840">
              <w:rPr>
                <w:color w:val="000000"/>
                <w:szCs w:val="20"/>
              </w:rPr>
              <w:t>_Е.А. Каменева</w:t>
            </w:r>
          </w:p>
          <w:p w14:paraId="28B10952" w14:textId="6B87E19E" w:rsidR="00CE419D" w:rsidRPr="00085CEC" w:rsidRDefault="00E02313" w:rsidP="00E02313">
            <w:pPr>
              <w:widowControl w:val="0"/>
              <w:jc w:val="center"/>
            </w:pPr>
            <w:r>
              <w:t>20.12.</w:t>
            </w:r>
            <w:bookmarkStart w:id="1" w:name="_GoBack"/>
            <w:bookmarkEnd w:id="1"/>
            <w:r w:rsidR="00C34955">
              <w:t>2024г.</w:t>
            </w:r>
          </w:p>
        </w:tc>
      </w:tr>
    </w:tbl>
    <w:p w14:paraId="0E65A10D" w14:textId="6BE01AA7" w:rsidR="00CE419D" w:rsidRDefault="00CE419D" w:rsidP="003A377D">
      <w:pPr>
        <w:jc w:val="center"/>
        <w:rPr>
          <w:b/>
        </w:rPr>
      </w:pPr>
    </w:p>
    <w:p w14:paraId="0F6B7BF2" w14:textId="7A122E00" w:rsidR="00CE419D" w:rsidRDefault="00CE419D" w:rsidP="003A377D">
      <w:pPr>
        <w:jc w:val="center"/>
        <w:rPr>
          <w:b/>
        </w:rPr>
      </w:pPr>
    </w:p>
    <w:p w14:paraId="5E2E05E6" w14:textId="6CCAB2F6" w:rsidR="002B2CAC" w:rsidRPr="003C1BA3" w:rsidRDefault="00820810" w:rsidP="00F21A71">
      <w:pPr>
        <w:jc w:val="center"/>
        <w:rPr>
          <w:b/>
          <w:sz w:val="36"/>
          <w:szCs w:val="36"/>
        </w:rPr>
      </w:pPr>
      <w:r>
        <w:rPr>
          <w:b/>
          <w:sz w:val="36"/>
          <w:szCs w:val="36"/>
        </w:rPr>
        <w:t>Черникова Л.И</w:t>
      </w:r>
      <w:r w:rsidR="00B84014">
        <w:rPr>
          <w:b/>
          <w:sz w:val="36"/>
          <w:szCs w:val="36"/>
        </w:rPr>
        <w:t>.</w:t>
      </w:r>
      <w:r>
        <w:rPr>
          <w:b/>
          <w:sz w:val="36"/>
          <w:szCs w:val="36"/>
        </w:rPr>
        <w:t xml:space="preserve">, </w:t>
      </w:r>
      <w:r w:rsidR="00212113">
        <w:rPr>
          <w:b/>
          <w:sz w:val="36"/>
          <w:szCs w:val="36"/>
        </w:rPr>
        <w:t>Поступинский</w:t>
      </w:r>
      <w:r w:rsidR="00E94F07">
        <w:rPr>
          <w:b/>
          <w:sz w:val="36"/>
          <w:szCs w:val="36"/>
        </w:rPr>
        <w:t xml:space="preserve"> И.</w:t>
      </w:r>
      <w:r w:rsidR="00212113">
        <w:rPr>
          <w:b/>
          <w:sz w:val="36"/>
          <w:szCs w:val="36"/>
        </w:rPr>
        <w:t>А</w:t>
      </w:r>
      <w:r w:rsidR="00E94F07">
        <w:rPr>
          <w:b/>
          <w:sz w:val="36"/>
          <w:szCs w:val="36"/>
        </w:rPr>
        <w:t>.</w:t>
      </w:r>
    </w:p>
    <w:p w14:paraId="26A53547" w14:textId="77777777" w:rsidR="002B2CAC" w:rsidRDefault="002B2CAC" w:rsidP="00F21A71">
      <w:pPr>
        <w:jc w:val="center"/>
      </w:pPr>
    </w:p>
    <w:p w14:paraId="2AF9ADC6" w14:textId="3D8EFE3E" w:rsidR="00872B49" w:rsidRPr="003C1BA3" w:rsidRDefault="00212113" w:rsidP="0065423A">
      <w:pPr>
        <w:widowControl w:val="0"/>
        <w:autoSpaceDE w:val="0"/>
        <w:autoSpaceDN w:val="0"/>
        <w:adjustRightInd w:val="0"/>
        <w:ind w:left="520" w:right="-1"/>
        <w:jc w:val="center"/>
        <w:rPr>
          <w:b/>
          <w:sz w:val="36"/>
          <w:szCs w:val="36"/>
        </w:rPr>
      </w:pPr>
      <w:r>
        <w:rPr>
          <w:b/>
          <w:bCs/>
          <w:sz w:val="36"/>
          <w:szCs w:val="36"/>
        </w:rPr>
        <w:t>ФИНАНСОВОЕ ПЛАНИР</w:t>
      </w:r>
      <w:r w:rsidR="008C6322">
        <w:rPr>
          <w:b/>
          <w:bCs/>
          <w:sz w:val="36"/>
          <w:szCs w:val="36"/>
        </w:rPr>
        <w:t>О</w:t>
      </w:r>
      <w:r>
        <w:rPr>
          <w:b/>
          <w:bCs/>
          <w:sz w:val="36"/>
          <w:szCs w:val="36"/>
        </w:rPr>
        <w:t>ВАНИЕ И ПРОГНОЗИРОВАНИЕ</w:t>
      </w:r>
    </w:p>
    <w:p w14:paraId="478C5B9F" w14:textId="77777777" w:rsidR="002B2CAC" w:rsidRPr="00B34D89" w:rsidRDefault="002B2CAC" w:rsidP="00F21A71">
      <w:pPr>
        <w:jc w:val="center"/>
        <w:rPr>
          <w:sz w:val="32"/>
          <w:szCs w:val="32"/>
        </w:rPr>
      </w:pPr>
    </w:p>
    <w:p w14:paraId="6EA3C2AB" w14:textId="77777777" w:rsidR="002B2CAC" w:rsidRDefault="002B2CAC" w:rsidP="00CE1DEF">
      <w:pPr>
        <w:jc w:val="center"/>
      </w:pPr>
    </w:p>
    <w:p w14:paraId="1B700725" w14:textId="77777777" w:rsidR="002B2CAC" w:rsidRPr="003C1BA3" w:rsidRDefault="002B2CAC" w:rsidP="00CE1DEF">
      <w:pPr>
        <w:jc w:val="center"/>
        <w:rPr>
          <w:b/>
          <w:sz w:val="32"/>
          <w:szCs w:val="32"/>
        </w:rPr>
      </w:pPr>
      <w:r w:rsidRPr="003C1BA3">
        <w:rPr>
          <w:b/>
          <w:sz w:val="32"/>
          <w:szCs w:val="32"/>
        </w:rPr>
        <w:t>Рабочая программа дисциплины</w:t>
      </w:r>
    </w:p>
    <w:p w14:paraId="33CED502" w14:textId="77777777" w:rsidR="002B2CAC" w:rsidRDefault="002B2CAC" w:rsidP="00CE1DEF">
      <w:pPr>
        <w:jc w:val="center"/>
      </w:pPr>
    </w:p>
    <w:p w14:paraId="20CF89FB" w14:textId="77777777" w:rsidR="00103AFF" w:rsidRDefault="00DF09B9" w:rsidP="00872B49">
      <w:pPr>
        <w:jc w:val="center"/>
      </w:pPr>
      <w:r>
        <w:t>д</w:t>
      </w:r>
      <w:r w:rsidR="002B2CAC">
        <w:t xml:space="preserve">ля студентов, обучающихся по </w:t>
      </w:r>
      <w:r w:rsidR="002B2CAC" w:rsidRPr="00872B49">
        <w:t>направлению</w:t>
      </w:r>
      <w:r w:rsidR="00872B49" w:rsidRPr="00872B49">
        <w:t xml:space="preserve"> </w:t>
      </w:r>
      <w:r w:rsidR="003C1BA3">
        <w:t xml:space="preserve">подготовки </w:t>
      </w:r>
    </w:p>
    <w:p w14:paraId="20CE7AE8" w14:textId="01537149" w:rsidR="00872B49" w:rsidRPr="00BD5B70" w:rsidRDefault="00CE419D" w:rsidP="00872B49">
      <w:pPr>
        <w:jc w:val="center"/>
      </w:pPr>
      <w:r>
        <w:rPr>
          <w:spacing w:val="-1"/>
        </w:rPr>
        <w:t>38.03.01 «</w:t>
      </w:r>
      <w:r w:rsidR="00212113" w:rsidRPr="00212113">
        <w:rPr>
          <w:spacing w:val="-1"/>
        </w:rPr>
        <w:t>Экономика</w:t>
      </w:r>
      <w:r>
        <w:rPr>
          <w:spacing w:val="-1"/>
        </w:rPr>
        <w:t>»</w:t>
      </w:r>
      <w:r w:rsidR="00212113" w:rsidRPr="00212113">
        <w:rPr>
          <w:spacing w:val="-1"/>
        </w:rPr>
        <w:t xml:space="preserve">, </w:t>
      </w:r>
      <w:r>
        <w:rPr>
          <w:spacing w:val="-1"/>
        </w:rPr>
        <w:t>образовательная программа</w:t>
      </w:r>
      <w:r w:rsidR="00212113" w:rsidRPr="00212113">
        <w:rPr>
          <w:spacing w:val="-1"/>
        </w:rPr>
        <w:t xml:space="preserve"> </w:t>
      </w:r>
      <w:r w:rsidR="00212113">
        <w:rPr>
          <w:spacing w:val="-1"/>
        </w:rPr>
        <w:t>«</w:t>
      </w:r>
      <w:r w:rsidR="00A3345A" w:rsidRPr="00A3345A">
        <w:rPr>
          <w:spacing w:val="-1"/>
        </w:rPr>
        <w:t>Экономика корпорации, ESG и корпоративное право</w:t>
      </w:r>
      <w:r w:rsidR="00212113">
        <w:rPr>
          <w:spacing w:val="-1"/>
        </w:rPr>
        <w:t>»</w:t>
      </w:r>
    </w:p>
    <w:p w14:paraId="2C4DCD35" w14:textId="512057EE" w:rsidR="00872B49" w:rsidRDefault="00D165B5" w:rsidP="00872B49">
      <w:pPr>
        <w:widowControl w:val="0"/>
        <w:autoSpaceDE w:val="0"/>
        <w:autoSpaceDN w:val="0"/>
        <w:adjustRightInd w:val="0"/>
      </w:pPr>
      <w:r>
        <w:t xml:space="preserve"> </w:t>
      </w:r>
    </w:p>
    <w:p w14:paraId="60DA3507" w14:textId="70AA70FD" w:rsidR="00D165B5" w:rsidRDefault="00D165B5" w:rsidP="00872B49">
      <w:pPr>
        <w:widowControl w:val="0"/>
        <w:autoSpaceDE w:val="0"/>
        <w:autoSpaceDN w:val="0"/>
        <w:adjustRightInd w:val="0"/>
      </w:pPr>
    </w:p>
    <w:p w14:paraId="55BD8F2C" w14:textId="77777777" w:rsidR="00A3393B" w:rsidRDefault="00A3393B" w:rsidP="00872B49">
      <w:pPr>
        <w:widowControl w:val="0"/>
        <w:autoSpaceDE w:val="0"/>
        <w:autoSpaceDN w:val="0"/>
        <w:adjustRightInd w:val="0"/>
      </w:pPr>
    </w:p>
    <w:p w14:paraId="6E1C26F7" w14:textId="77777777" w:rsidR="00AE42D0" w:rsidRPr="00AE42D0" w:rsidRDefault="00AE42D0" w:rsidP="00AE42D0">
      <w:pPr>
        <w:jc w:val="center"/>
        <w:rPr>
          <w:i/>
        </w:rPr>
      </w:pPr>
      <w:r w:rsidRPr="00AE42D0">
        <w:rPr>
          <w:i/>
        </w:rPr>
        <w:t>Рекомендовано Ученым советом Факультета экономики и бизнеса,</w:t>
      </w:r>
    </w:p>
    <w:p w14:paraId="490FBFE0" w14:textId="77777777" w:rsidR="00AE42D0" w:rsidRPr="00AE42D0" w:rsidRDefault="00AE42D0" w:rsidP="00AE42D0">
      <w:pPr>
        <w:jc w:val="center"/>
        <w:rPr>
          <w:i/>
        </w:rPr>
      </w:pPr>
      <w:r w:rsidRPr="00AE42D0">
        <w:rPr>
          <w:i/>
        </w:rPr>
        <w:t>протокол № 47 от 17.12.2024г.</w:t>
      </w:r>
    </w:p>
    <w:p w14:paraId="7C40CECF" w14:textId="77777777" w:rsidR="00AE42D0" w:rsidRPr="00AE42D0" w:rsidRDefault="00AE42D0" w:rsidP="00AE42D0">
      <w:pPr>
        <w:jc w:val="center"/>
        <w:rPr>
          <w:i/>
        </w:rPr>
      </w:pPr>
    </w:p>
    <w:p w14:paraId="5D4AE49E" w14:textId="77777777" w:rsidR="00AE42D0" w:rsidRPr="00AE42D0" w:rsidRDefault="00AE42D0" w:rsidP="00AE42D0">
      <w:pPr>
        <w:jc w:val="center"/>
        <w:rPr>
          <w:i/>
        </w:rPr>
      </w:pPr>
      <w:r w:rsidRPr="00AE42D0">
        <w:rPr>
          <w:i/>
        </w:rPr>
        <w:t xml:space="preserve">Одобрено Советом кафедры корпоративных финансов </w:t>
      </w:r>
    </w:p>
    <w:p w14:paraId="1D316056" w14:textId="77777777" w:rsidR="00AE42D0" w:rsidRPr="00AE42D0" w:rsidRDefault="00AE42D0" w:rsidP="00AE42D0">
      <w:pPr>
        <w:jc w:val="center"/>
        <w:rPr>
          <w:i/>
        </w:rPr>
      </w:pPr>
      <w:r w:rsidRPr="00AE42D0">
        <w:rPr>
          <w:i/>
        </w:rPr>
        <w:t>и корпоративного управления</w:t>
      </w:r>
    </w:p>
    <w:p w14:paraId="50D819AB" w14:textId="0A497C0B" w:rsidR="00C34955" w:rsidRDefault="00AE42D0" w:rsidP="00AE42D0">
      <w:pPr>
        <w:jc w:val="center"/>
        <w:rPr>
          <w:i/>
        </w:rPr>
      </w:pPr>
      <w:r w:rsidRPr="00AE42D0">
        <w:rPr>
          <w:i/>
        </w:rPr>
        <w:t>протокол № 9 от 28.11.2024г</w:t>
      </w:r>
    </w:p>
    <w:p w14:paraId="26DA9DA4" w14:textId="3B5E430F" w:rsidR="002B2CAC" w:rsidRDefault="002B2CAC" w:rsidP="00CE1DEF">
      <w:pPr>
        <w:jc w:val="center"/>
      </w:pPr>
    </w:p>
    <w:p w14:paraId="2A3F6E91" w14:textId="7ACD4C67" w:rsidR="00003CB7" w:rsidRDefault="00003CB7" w:rsidP="00CE1DEF">
      <w:pPr>
        <w:jc w:val="center"/>
      </w:pPr>
    </w:p>
    <w:p w14:paraId="30F907BA" w14:textId="74266E6E" w:rsidR="00D165B5" w:rsidRDefault="00D165B5" w:rsidP="00CE1DEF">
      <w:pPr>
        <w:jc w:val="center"/>
      </w:pPr>
    </w:p>
    <w:p w14:paraId="01675AF1" w14:textId="77777777" w:rsidR="00D165B5" w:rsidRDefault="00D165B5" w:rsidP="00CE1DEF">
      <w:pPr>
        <w:jc w:val="center"/>
      </w:pPr>
    </w:p>
    <w:p w14:paraId="4A220F70" w14:textId="77777777" w:rsidR="00BD5B70" w:rsidRDefault="00BD5B70" w:rsidP="00CE1DEF">
      <w:pPr>
        <w:jc w:val="center"/>
      </w:pPr>
    </w:p>
    <w:p w14:paraId="2BDE72AC" w14:textId="5A888219" w:rsidR="002B2CAC" w:rsidRPr="00BD5B70" w:rsidRDefault="002B2CAC" w:rsidP="00CE1DEF">
      <w:pPr>
        <w:jc w:val="center"/>
      </w:pPr>
      <w:r w:rsidRPr="00BD5B70">
        <w:t>Москва 20</w:t>
      </w:r>
      <w:r w:rsidR="00E94F07">
        <w:t>2</w:t>
      </w:r>
      <w:r w:rsidR="00A3345A">
        <w:t>4</w:t>
      </w:r>
    </w:p>
    <w:p w14:paraId="42A8FB13" w14:textId="5DCA91E8" w:rsidR="00C34955" w:rsidRPr="00E37994" w:rsidRDefault="00C34955" w:rsidP="00C34955">
      <w:pPr>
        <w:tabs>
          <w:tab w:val="left" w:pos="709"/>
          <w:tab w:val="left" w:pos="993"/>
          <w:tab w:val="right" w:pos="9000"/>
        </w:tabs>
        <w:jc w:val="both"/>
        <w:rPr>
          <w:sz w:val="24"/>
          <w:szCs w:val="24"/>
        </w:rPr>
      </w:pPr>
      <w:r w:rsidRPr="00E37994">
        <w:rPr>
          <w:b/>
          <w:sz w:val="24"/>
          <w:szCs w:val="24"/>
        </w:rPr>
        <w:lastRenderedPageBreak/>
        <w:t>Рецензент: Булава И.В</w:t>
      </w:r>
      <w:r w:rsidRPr="00E37994">
        <w:rPr>
          <w:sz w:val="24"/>
          <w:szCs w:val="24"/>
        </w:rPr>
        <w:t>., к.э.н., доцент, доцент кафедры корпоративных финанс</w:t>
      </w:r>
      <w:r>
        <w:rPr>
          <w:sz w:val="24"/>
          <w:szCs w:val="24"/>
        </w:rPr>
        <w:t>ов и корпоративного управления Ф</w:t>
      </w:r>
      <w:r w:rsidRPr="00E37994">
        <w:rPr>
          <w:sz w:val="24"/>
          <w:szCs w:val="24"/>
        </w:rPr>
        <w:t xml:space="preserve">акультета </w:t>
      </w:r>
      <w:r>
        <w:rPr>
          <w:sz w:val="24"/>
          <w:szCs w:val="24"/>
        </w:rPr>
        <w:t>э</w:t>
      </w:r>
      <w:r w:rsidRPr="00E37994">
        <w:rPr>
          <w:sz w:val="24"/>
          <w:szCs w:val="24"/>
        </w:rPr>
        <w:t>кономики и бизнеса</w:t>
      </w:r>
    </w:p>
    <w:p w14:paraId="50DCB4A0" w14:textId="77777777" w:rsidR="00B01737" w:rsidRPr="0029746C" w:rsidRDefault="00B01737" w:rsidP="00C7711A">
      <w:pPr>
        <w:widowControl w:val="0"/>
        <w:autoSpaceDE w:val="0"/>
        <w:autoSpaceDN w:val="0"/>
        <w:adjustRightInd w:val="0"/>
        <w:ind w:right="-20"/>
        <w:jc w:val="both"/>
        <w:rPr>
          <w:b/>
          <w:bCs/>
        </w:rPr>
      </w:pPr>
    </w:p>
    <w:p w14:paraId="0F3A62E1" w14:textId="77777777" w:rsidR="00CB5B1C" w:rsidRDefault="00CB5B1C" w:rsidP="00DC37F9">
      <w:pPr>
        <w:widowControl w:val="0"/>
        <w:autoSpaceDE w:val="0"/>
        <w:autoSpaceDN w:val="0"/>
        <w:adjustRightInd w:val="0"/>
        <w:spacing w:line="360" w:lineRule="auto"/>
        <w:jc w:val="both"/>
        <w:rPr>
          <w:b/>
          <w:bCs/>
        </w:rPr>
      </w:pPr>
    </w:p>
    <w:p w14:paraId="3E0A2D53" w14:textId="5C5375C6" w:rsidR="003C1BA3" w:rsidRPr="0029746C" w:rsidRDefault="00820810" w:rsidP="00DC37F9">
      <w:pPr>
        <w:widowControl w:val="0"/>
        <w:autoSpaceDE w:val="0"/>
        <w:autoSpaceDN w:val="0"/>
        <w:adjustRightInd w:val="0"/>
        <w:spacing w:line="360" w:lineRule="auto"/>
        <w:jc w:val="both"/>
        <w:rPr>
          <w:b/>
          <w:bCs/>
        </w:rPr>
      </w:pPr>
      <w:r>
        <w:rPr>
          <w:b/>
          <w:bCs/>
        </w:rPr>
        <w:t xml:space="preserve">Л.И. Черникова, </w:t>
      </w:r>
      <w:r w:rsidR="00E94F07" w:rsidRPr="0029746C">
        <w:rPr>
          <w:b/>
          <w:bCs/>
        </w:rPr>
        <w:t>И</w:t>
      </w:r>
      <w:r w:rsidR="00BD5B70" w:rsidRPr="0029746C">
        <w:rPr>
          <w:b/>
          <w:bCs/>
        </w:rPr>
        <w:t>.</w:t>
      </w:r>
      <w:r w:rsidR="00212113">
        <w:rPr>
          <w:b/>
          <w:bCs/>
        </w:rPr>
        <w:t>А</w:t>
      </w:r>
      <w:r w:rsidR="00BD5B70" w:rsidRPr="0029746C">
        <w:rPr>
          <w:b/>
          <w:bCs/>
        </w:rPr>
        <w:t xml:space="preserve">. </w:t>
      </w:r>
      <w:r w:rsidR="00212113">
        <w:rPr>
          <w:b/>
          <w:bCs/>
        </w:rPr>
        <w:t>Поступинский</w:t>
      </w:r>
    </w:p>
    <w:p w14:paraId="2779A2C5" w14:textId="107D6DAC" w:rsidR="00C7711A" w:rsidRPr="0029746C" w:rsidRDefault="00212113" w:rsidP="00DC37F9">
      <w:pPr>
        <w:widowControl w:val="0"/>
        <w:autoSpaceDE w:val="0"/>
        <w:autoSpaceDN w:val="0"/>
        <w:adjustRightInd w:val="0"/>
        <w:spacing w:line="360" w:lineRule="auto"/>
        <w:jc w:val="both"/>
      </w:pPr>
      <w:r>
        <w:rPr>
          <w:b/>
        </w:rPr>
        <w:t>Финансовое планирование и прогнозирование</w:t>
      </w:r>
      <w:r w:rsidR="00911B31" w:rsidRPr="0029746C">
        <w:t>:</w:t>
      </w:r>
      <w:r w:rsidR="00C7711A" w:rsidRPr="0029746C">
        <w:rPr>
          <w:spacing w:val="192"/>
        </w:rPr>
        <w:t xml:space="preserve"> </w:t>
      </w:r>
      <w:r w:rsidRPr="00212113">
        <w:t xml:space="preserve">Рабочая программа дисциплины для студентов, обучающихся по направлению 38.03.01 </w:t>
      </w:r>
      <w:r w:rsidR="00DC37F9">
        <w:t>«</w:t>
      </w:r>
      <w:r w:rsidRPr="00212113">
        <w:t>Экономика</w:t>
      </w:r>
      <w:r w:rsidR="00DC37F9">
        <w:t>»</w:t>
      </w:r>
      <w:r w:rsidRPr="00212113">
        <w:t xml:space="preserve">, </w:t>
      </w:r>
      <w:r w:rsidR="00DC37F9">
        <w:t>образовательная программа</w:t>
      </w:r>
      <w:r w:rsidRPr="00212113">
        <w:t xml:space="preserve"> «</w:t>
      </w:r>
      <w:r w:rsidR="00820810" w:rsidRPr="00820810">
        <w:t>Экономика корпорации, ESG и корпоративное право</w:t>
      </w:r>
      <w:r w:rsidRPr="00212113">
        <w:t xml:space="preserve">», </w:t>
      </w:r>
      <w:r w:rsidR="00DC37F9">
        <w:t>п</w:t>
      </w:r>
      <w:r w:rsidRPr="00212113">
        <w:t>рофиль «</w:t>
      </w:r>
      <w:r w:rsidR="00820810" w:rsidRPr="00820810">
        <w:t>Экономика корпорации, ESG и корпоративное право</w:t>
      </w:r>
      <w:r w:rsidRPr="00212113">
        <w:t xml:space="preserve">». — М.: Финансовый университет, </w:t>
      </w:r>
      <w:r w:rsidR="00820810" w:rsidRPr="00820810">
        <w:t>Кафедра корпоративных финансов и корпоративного управления Факультета экономики и бизнеса</w:t>
      </w:r>
      <w:r w:rsidRPr="00212113">
        <w:t>, 20</w:t>
      </w:r>
      <w:r>
        <w:t>2</w:t>
      </w:r>
      <w:r w:rsidR="00820810">
        <w:t>4</w:t>
      </w:r>
      <w:r w:rsidRPr="00212113">
        <w:t xml:space="preserve"> г. — </w:t>
      </w:r>
      <w:r w:rsidR="00F878F4">
        <w:t>2</w:t>
      </w:r>
      <w:r w:rsidR="00BD4DCF" w:rsidRPr="00AE42D0">
        <w:t>7</w:t>
      </w:r>
      <w:r w:rsidRPr="00212113">
        <w:t>с.</w:t>
      </w:r>
    </w:p>
    <w:p w14:paraId="00661C56" w14:textId="77777777" w:rsidR="002B2CAC" w:rsidRPr="0029746C" w:rsidRDefault="002B2CAC" w:rsidP="00887E2D">
      <w:pPr>
        <w:jc w:val="both"/>
        <w:rPr>
          <w:sz w:val="24"/>
          <w:szCs w:val="24"/>
        </w:rPr>
      </w:pPr>
    </w:p>
    <w:p w14:paraId="6859CEA1" w14:textId="29E78D82" w:rsidR="00C7711A" w:rsidRDefault="00212113" w:rsidP="00C306DD">
      <w:pPr>
        <w:widowControl w:val="0"/>
        <w:autoSpaceDE w:val="0"/>
        <w:autoSpaceDN w:val="0"/>
        <w:adjustRightInd w:val="0"/>
        <w:ind w:firstLine="709"/>
        <w:jc w:val="both"/>
        <w:rPr>
          <w:sz w:val="24"/>
          <w:szCs w:val="24"/>
        </w:rPr>
      </w:pPr>
      <w:r w:rsidRPr="00212113">
        <w:rPr>
          <w:sz w:val="24"/>
          <w:szCs w:val="24"/>
        </w:rPr>
        <w:t>В рабочей программе излагаются содержание учебной дисциплины, компетенции, на формирование которых направлено изучение дисциплины, структурированы практические занятия, охарактеризованы направления самостоятельной работы, приведены формы контроля и учебно-методическое обеспечение.</w:t>
      </w:r>
    </w:p>
    <w:p w14:paraId="4CF18F44" w14:textId="77777777" w:rsidR="00212113" w:rsidRDefault="00212113" w:rsidP="00C306DD">
      <w:pPr>
        <w:widowControl w:val="0"/>
        <w:autoSpaceDE w:val="0"/>
        <w:autoSpaceDN w:val="0"/>
        <w:adjustRightInd w:val="0"/>
        <w:ind w:firstLine="709"/>
        <w:jc w:val="both"/>
        <w:rPr>
          <w:sz w:val="24"/>
          <w:szCs w:val="24"/>
        </w:rPr>
      </w:pPr>
    </w:p>
    <w:p w14:paraId="4DD9DEF2" w14:textId="77777777" w:rsidR="00212113" w:rsidRDefault="00212113" w:rsidP="00C306DD">
      <w:pPr>
        <w:widowControl w:val="0"/>
        <w:autoSpaceDE w:val="0"/>
        <w:autoSpaceDN w:val="0"/>
        <w:adjustRightInd w:val="0"/>
        <w:ind w:firstLine="709"/>
        <w:jc w:val="both"/>
        <w:rPr>
          <w:sz w:val="24"/>
          <w:szCs w:val="24"/>
        </w:rPr>
      </w:pPr>
    </w:p>
    <w:p w14:paraId="61CE8E93" w14:textId="77777777" w:rsidR="00212113" w:rsidRDefault="00212113" w:rsidP="00C306DD">
      <w:pPr>
        <w:widowControl w:val="0"/>
        <w:autoSpaceDE w:val="0"/>
        <w:autoSpaceDN w:val="0"/>
        <w:adjustRightInd w:val="0"/>
        <w:ind w:firstLine="709"/>
        <w:jc w:val="both"/>
        <w:rPr>
          <w:sz w:val="24"/>
          <w:szCs w:val="24"/>
        </w:rPr>
      </w:pPr>
    </w:p>
    <w:p w14:paraId="64F3E01A" w14:textId="77777777" w:rsidR="00212113" w:rsidRDefault="00212113" w:rsidP="00C306DD">
      <w:pPr>
        <w:widowControl w:val="0"/>
        <w:autoSpaceDE w:val="0"/>
        <w:autoSpaceDN w:val="0"/>
        <w:adjustRightInd w:val="0"/>
        <w:ind w:firstLine="709"/>
        <w:jc w:val="both"/>
        <w:rPr>
          <w:sz w:val="24"/>
          <w:szCs w:val="24"/>
        </w:rPr>
      </w:pPr>
    </w:p>
    <w:p w14:paraId="5DAF7630" w14:textId="77777777" w:rsidR="00212113" w:rsidRPr="00C306DD" w:rsidRDefault="00212113" w:rsidP="00C306DD">
      <w:pPr>
        <w:widowControl w:val="0"/>
        <w:autoSpaceDE w:val="0"/>
        <w:autoSpaceDN w:val="0"/>
        <w:adjustRightInd w:val="0"/>
        <w:ind w:firstLine="709"/>
        <w:jc w:val="both"/>
        <w:rPr>
          <w:sz w:val="24"/>
          <w:szCs w:val="24"/>
        </w:rPr>
      </w:pPr>
    </w:p>
    <w:p w14:paraId="2787DB4B" w14:textId="23788083" w:rsidR="00820810" w:rsidRDefault="00820810" w:rsidP="00820810">
      <w:pPr>
        <w:widowControl w:val="0"/>
        <w:autoSpaceDE w:val="0"/>
        <w:autoSpaceDN w:val="0"/>
        <w:adjustRightInd w:val="0"/>
        <w:ind w:left="426" w:right="746"/>
        <w:jc w:val="center"/>
        <w:rPr>
          <w:b/>
          <w:bCs/>
        </w:rPr>
      </w:pPr>
      <w:r>
        <w:rPr>
          <w:b/>
          <w:bCs/>
        </w:rPr>
        <w:t>Черникова Людмила Ивановна</w:t>
      </w:r>
    </w:p>
    <w:p w14:paraId="3E32D16D" w14:textId="78F101DA" w:rsidR="0065423A" w:rsidRDefault="00212113" w:rsidP="00C7711A">
      <w:pPr>
        <w:widowControl w:val="0"/>
        <w:autoSpaceDE w:val="0"/>
        <w:autoSpaceDN w:val="0"/>
        <w:adjustRightInd w:val="0"/>
        <w:ind w:left="426" w:right="746"/>
        <w:jc w:val="center"/>
        <w:rPr>
          <w:b/>
          <w:bCs/>
        </w:rPr>
      </w:pPr>
      <w:r>
        <w:rPr>
          <w:b/>
          <w:bCs/>
        </w:rPr>
        <w:t>Поступинский Иван Александрович</w:t>
      </w:r>
    </w:p>
    <w:p w14:paraId="7EE96B9E" w14:textId="77777777" w:rsidR="00C7711A" w:rsidRPr="00911B31" w:rsidRDefault="00C7711A" w:rsidP="00C7711A">
      <w:pPr>
        <w:widowControl w:val="0"/>
        <w:autoSpaceDE w:val="0"/>
        <w:autoSpaceDN w:val="0"/>
        <w:adjustRightInd w:val="0"/>
        <w:rPr>
          <w:b/>
        </w:rPr>
      </w:pPr>
    </w:p>
    <w:p w14:paraId="26106D3D" w14:textId="582AF242" w:rsidR="00212113" w:rsidRDefault="00212113" w:rsidP="00B01737">
      <w:pPr>
        <w:widowControl w:val="0"/>
        <w:tabs>
          <w:tab w:val="left" w:pos="5884"/>
        </w:tabs>
        <w:autoSpaceDE w:val="0"/>
        <w:autoSpaceDN w:val="0"/>
        <w:adjustRightInd w:val="0"/>
        <w:jc w:val="center"/>
        <w:rPr>
          <w:b/>
          <w:bCs/>
        </w:rPr>
      </w:pPr>
      <w:r w:rsidRPr="00212113">
        <w:rPr>
          <w:b/>
          <w:bCs/>
        </w:rPr>
        <w:t>ФИНАНСОВОЕ ПЛАНИР</w:t>
      </w:r>
      <w:r w:rsidR="00B929A4">
        <w:rPr>
          <w:b/>
          <w:bCs/>
        </w:rPr>
        <w:t>ОВ</w:t>
      </w:r>
      <w:r w:rsidRPr="00212113">
        <w:rPr>
          <w:b/>
          <w:bCs/>
        </w:rPr>
        <w:t>АНИЕ И ПРОГНОЗИРОВАНИЕ</w:t>
      </w:r>
    </w:p>
    <w:p w14:paraId="051B49CA" w14:textId="77777777" w:rsidR="00DC37F9" w:rsidRDefault="00DC37F9" w:rsidP="00B01737">
      <w:pPr>
        <w:widowControl w:val="0"/>
        <w:tabs>
          <w:tab w:val="left" w:pos="5884"/>
        </w:tabs>
        <w:autoSpaceDE w:val="0"/>
        <w:autoSpaceDN w:val="0"/>
        <w:adjustRightInd w:val="0"/>
        <w:jc w:val="center"/>
      </w:pPr>
    </w:p>
    <w:p w14:paraId="360451BB" w14:textId="7790B276" w:rsidR="003C1BA3" w:rsidRPr="00911B31" w:rsidRDefault="00C7711A" w:rsidP="00B01737">
      <w:pPr>
        <w:widowControl w:val="0"/>
        <w:tabs>
          <w:tab w:val="left" w:pos="5884"/>
        </w:tabs>
        <w:autoSpaceDE w:val="0"/>
        <w:autoSpaceDN w:val="0"/>
        <w:adjustRightInd w:val="0"/>
        <w:jc w:val="center"/>
      </w:pPr>
      <w:r w:rsidRPr="00911B31">
        <w:t>Рабоч</w:t>
      </w:r>
      <w:r w:rsidRPr="00911B31">
        <w:rPr>
          <w:spacing w:val="-1"/>
        </w:rPr>
        <w:t>а</w:t>
      </w:r>
      <w:r w:rsidRPr="00911B31">
        <w:t>я програ</w:t>
      </w:r>
      <w:r w:rsidRPr="00911B31">
        <w:rPr>
          <w:spacing w:val="-1"/>
        </w:rPr>
        <w:t>м</w:t>
      </w:r>
      <w:r w:rsidRPr="00911B31">
        <w:t>ма</w:t>
      </w:r>
      <w:r w:rsidRPr="00911B31">
        <w:rPr>
          <w:spacing w:val="2"/>
        </w:rPr>
        <w:t xml:space="preserve"> </w:t>
      </w:r>
      <w:r w:rsidRPr="00911B31">
        <w:rPr>
          <w:spacing w:val="-1"/>
        </w:rPr>
        <w:t>д</w:t>
      </w:r>
      <w:r w:rsidRPr="00911B31">
        <w:t xml:space="preserve">исциплины </w:t>
      </w:r>
    </w:p>
    <w:p w14:paraId="5EC03937" w14:textId="77777777" w:rsidR="003C1BA3" w:rsidRPr="00911B31" w:rsidRDefault="003C1BA3" w:rsidP="003C1BA3">
      <w:pPr>
        <w:widowControl w:val="0"/>
        <w:tabs>
          <w:tab w:val="left" w:pos="5884"/>
        </w:tabs>
        <w:autoSpaceDE w:val="0"/>
        <w:autoSpaceDN w:val="0"/>
        <w:adjustRightInd w:val="0"/>
        <w:ind w:left="1358" w:right="1868" w:firstLine="1058"/>
        <w:jc w:val="center"/>
      </w:pPr>
    </w:p>
    <w:p w14:paraId="01999901" w14:textId="1160AA57" w:rsidR="00DF32D8" w:rsidRDefault="00DF32D8" w:rsidP="00DF32D8">
      <w:pPr>
        <w:widowControl w:val="0"/>
        <w:autoSpaceDE w:val="0"/>
        <w:autoSpaceDN w:val="0"/>
        <w:adjustRightInd w:val="0"/>
        <w:jc w:val="center"/>
        <w:rPr>
          <w:sz w:val="24"/>
          <w:szCs w:val="24"/>
        </w:rPr>
      </w:pPr>
    </w:p>
    <w:p w14:paraId="447377D0" w14:textId="5C79B3BE" w:rsidR="00247054" w:rsidRDefault="00247054" w:rsidP="00DF32D8">
      <w:pPr>
        <w:widowControl w:val="0"/>
        <w:autoSpaceDE w:val="0"/>
        <w:autoSpaceDN w:val="0"/>
        <w:adjustRightInd w:val="0"/>
        <w:jc w:val="center"/>
        <w:rPr>
          <w:sz w:val="24"/>
          <w:szCs w:val="24"/>
        </w:rPr>
      </w:pPr>
    </w:p>
    <w:p w14:paraId="43F16BB2" w14:textId="7D8134F7" w:rsidR="00247054" w:rsidRDefault="00247054" w:rsidP="00DF32D8">
      <w:pPr>
        <w:widowControl w:val="0"/>
        <w:autoSpaceDE w:val="0"/>
        <w:autoSpaceDN w:val="0"/>
        <w:adjustRightInd w:val="0"/>
        <w:jc w:val="center"/>
        <w:rPr>
          <w:sz w:val="24"/>
          <w:szCs w:val="24"/>
        </w:rPr>
      </w:pPr>
    </w:p>
    <w:p w14:paraId="0B6A74B2" w14:textId="77777777" w:rsidR="00212113" w:rsidRDefault="00212113" w:rsidP="00DF32D8">
      <w:pPr>
        <w:widowControl w:val="0"/>
        <w:autoSpaceDE w:val="0"/>
        <w:autoSpaceDN w:val="0"/>
        <w:adjustRightInd w:val="0"/>
        <w:jc w:val="center"/>
        <w:rPr>
          <w:sz w:val="24"/>
          <w:szCs w:val="24"/>
        </w:rPr>
      </w:pPr>
    </w:p>
    <w:p w14:paraId="60D9E156" w14:textId="792F25CD" w:rsidR="00247054" w:rsidRDefault="00247054" w:rsidP="00DF32D8">
      <w:pPr>
        <w:widowControl w:val="0"/>
        <w:autoSpaceDE w:val="0"/>
        <w:autoSpaceDN w:val="0"/>
        <w:adjustRightInd w:val="0"/>
        <w:jc w:val="center"/>
        <w:rPr>
          <w:sz w:val="24"/>
          <w:szCs w:val="24"/>
        </w:rPr>
      </w:pPr>
    </w:p>
    <w:p w14:paraId="20CA31EB" w14:textId="77777777" w:rsidR="00247054" w:rsidRDefault="00247054" w:rsidP="00DF32D8">
      <w:pPr>
        <w:widowControl w:val="0"/>
        <w:autoSpaceDE w:val="0"/>
        <w:autoSpaceDN w:val="0"/>
        <w:adjustRightInd w:val="0"/>
        <w:jc w:val="center"/>
        <w:rPr>
          <w:sz w:val="24"/>
          <w:szCs w:val="24"/>
        </w:rPr>
      </w:pPr>
    </w:p>
    <w:p w14:paraId="19E0922C" w14:textId="29C66F6E" w:rsidR="00DF32D8" w:rsidRDefault="00DF32D8" w:rsidP="00DF32D8">
      <w:pPr>
        <w:widowControl w:val="0"/>
        <w:autoSpaceDE w:val="0"/>
        <w:autoSpaceDN w:val="0"/>
        <w:adjustRightInd w:val="0"/>
        <w:jc w:val="center"/>
        <w:rPr>
          <w:sz w:val="24"/>
          <w:szCs w:val="24"/>
        </w:rPr>
      </w:pPr>
    </w:p>
    <w:p w14:paraId="3CADAB0C" w14:textId="27FE36FA" w:rsidR="003304CE" w:rsidRDefault="003304CE" w:rsidP="00DF32D8">
      <w:pPr>
        <w:widowControl w:val="0"/>
        <w:autoSpaceDE w:val="0"/>
        <w:autoSpaceDN w:val="0"/>
        <w:adjustRightInd w:val="0"/>
        <w:jc w:val="center"/>
        <w:rPr>
          <w:sz w:val="24"/>
          <w:szCs w:val="24"/>
        </w:rPr>
      </w:pPr>
    </w:p>
    <w:p w14:paraId="5E8FE165" w14:textId="77777777" w:rsidR="003304CE" w:rsidRPr="00911B31" w:rsidRDefault="003304CE" w:rsidP="00DF32D8">
      <w:pPr>
        <w:widowControl w:val="0"/>
        <w:autoSpaceDE w:val="0"/>
        <w:autoSpaceDN w:val="0"/>
        <w:adjustRightInd w:val="0"/>
        <w:jc w:val="center"/>
        <w:rPr>
          <w:sz w:val="24"/>
          <w:szCs w:val="24"/>
        </w:rPr>
      </w:pPr>
    </w:p>
    <w:p w14:paraId="72191999" w14:textId="77777777" w:rsidR="00C7711A" w:rsidRDefault="00C7711A" w:rsidP="00C7711A">
      <w:pPr>
        <w:widowControl w:val="0"/>
        <w:autoSpaceDE w:val="0"/>
        <w:autoSpaceDN w:val="0"/>
        <w:adjustRightInd w:val="0"/>
        <w:ind w:right="516"/>
      </w:pPr>
    </w:p>
    <w:p w14:paraId="47F7E929" w14:textId="77777777" w:rsidR="00CE3047" w:rsidRPr="00911B31" w:rsidRDefault="00CE3047" w:rsidP="00C7711A">
      <w:pPr>
        <w:widowControl w:val="0"/>
        <w:autoSpaceDE w:val="0"/>
        <w:autoSpaceDN w:val="0"/>
        <w:adjustRightInd w:val="0"/>
        <w:ind w:right="516"/>
      </w:pPr>
    </w:p>
    <w:p w14:paraId="0CB89700" w14:textId="2073953A" w:rsidR="00C7711A" w:rsidRPr="00911B31" w:rsidRDefault="00C7711A" w:rsidP="00CE3047">
      <w:pPr>
        <w:widowControl w:val="0"/>
        <w:autoSpaceDE w:val="0"/>
        <w:autoSpaceDN w:val="0"/>
        <w:adjustRightInd w:val="0"/>
        <w:ind w:right="-1"/>
        <w:jc w:val="right"/>
      </w:pPr>
      <w:r w:rsidRPr="00911B31">
        <w:t>©</w:t>
      </w:r>
      <w:r w:rsidRPr="00911B31">
        <w:rPr>
          <w:spacing w:val="2"/>
        </w:rPr>
        <w:t xml:space="preserve"> </w:t>
      </w:r>
      <w:r w:rsidR="003E46E8" w:rsidRPr="003E46E8">
        <w:rPr>
          <w:spacing w:val="2"/>
        </w:rPr>
        <w:t>Черникова Л.И, Поступинский И.А.</w:t>
      </w:r>
      <w:r w:rsidR="00E94F07">
        <w:rPr>
          <w:spacing w:val="2"/>
        </w:rPr>
        <w:t xml:space="preserve"> </w:t>
      </w:r>
      <w:r w:rsidRPr="00911B31">
        <w:t>20</w:t>
      </w:r>
      <w:r w:rsidR="00E94F07">
        <w:t>2</w:t>
      </w:r>
      <w:r w:rsidR="00820810">
        <w:t>4</w:t>
      </w:r>
    </w:p>
    <w:p w14:paraId="20858AF5" w14:textId="1BBF03AB" w:rsidR="002B2CAC" w:rsidRPr="003E46E8" w:rsidRDefault="00C7711A" w:rsidP="003C1BA3">
      <w:pPr>
        <w:ind w:firstLine="709"/>
        <w:jc w:val="right"/>
        <w:rPr>
          <w:lang w:val="en-US"/>
        </w:rPr>
      </w:pPr>
      <w:r w:rsidRPr="00911B31">
        <w:t xml:space="preserve"> ©</w:t>
      </w:r>
      <w:r w:rsidRPr="00911B31">
        <w:rPr>
          <w:spacing w:val="2"/>
        </w:rPr>
        <w:t xml:space="preserve"> </w:t>
      </w:r>
      <w:r w:rsidRPr="00911B31">
        <w:rPr>
          <w:spacing w:val="1"/>
        </w:rPr>
        <w:t>Ф</w:t>
      </w:r>
      <w:r w:rsidRPr="00911B31">
        <w:t>ин</w:t>
      </w:r>
      <w:r w:rsidRPr="00911B31">
        <w:rPr>
          <w:spacing w:val="-2"/>
        </w:rPr>
        <w:t>у</w:t>
      </w:r>
      <w:r w:rsidRPr="00911B31">
        <w:t>н</w:t>
      </w:r>
      <w:r w:rsidRPr="00911B31">
        <w:rPr>
          <w:spacing w:val="1"/>
        </w:rPr>
        <w:t>и</w:t>
      </w:r>
      <w:r w:rsidRPr="00911B31">
        <w:t>в</w:t>
      </w:r>
      <w:r w:rsidRPr="00911B31">
        <w:rPr>
          <w:spacing w:val="-1"/>
        </w:rPr>
        <w:t>е</w:t>
      </w:r>
      <w:r w:rsidRPr="00911B31">
        <w:t>р</w:t>
      </w:r>
      <w:r w:rsidRPr="00911B31">
        <w:rPr>
          <w:spacing w:val="1"/>
        </w:rPr>
        <w:t>си</w:t>
      </w:r>
      <w:r w:rsidRPr="00911B31">
        <w:rPr>
          <w:spacing w:val="-2"/>
        </w:rPr>
        <w:t>т</w:t>
      </w:r>
      <w:r w:rsidRPr="00911B31">
        <w:t xml:space="preserve">ет, </w:t>
      </w:r>
      <w:r w:rsidRPr="00911B31">
        <w:rPr>
          <w:spacing w:val="-1"/>
        </w:rPr>
        <w:t>2</w:t>
      </w:r>
      <w:r w:rsidRPr="00911B31">
        <w:t>0</w:t>
      </w:r>
      <w:r w:rsidR="00E94F07">
        <w:t>2</w:t>
      </w:r>
      <w:r w:rsidR="003E46E8">
        <w:rPr>
          <w:lang w:val="en-US"/>
        </w:rPr>
        <w:t>4</w:t>
      </w:r>
    </w:p>
    <w:p w14:paraId="4B915758" w14:textId="77777777" w:rsidR="00EA1046" w:rsidRDefault="00EA1046" w:rsidP="009E1647">
      <w:pPr>
        <w:spacing w:after="240" w:line="257" w:lineRule="auto"/>
        <w:jc w:val="center"/>
        <w:rPr>
          <w:b/>
        </w:rPr>
      </w:pPr>
    </w:p>
    <w:p w14:paraId="68FA0BCD" w14:textId="39494964" w:rsidR="002B2CAC" w:rsidRPr="00FF6B09" w:rsidRDefault="002B2CAC" w:rsidP="009E1647">
      <w:pPr>
        <w:spacing w:after="240" w:line="257" w:lineRule="auto"/>
        <w:jc w:val="center"/>
        <w:rPr>
          <w:b/>
        </w:rPr>
      </w:pPr>
      <w:r w:rsidRPr="00FF6B09">
        <w:rPr>
          <w:b/>
        </w:rPr>
        <w:lastRenderedPageBreak/>
        <w:t>Содержание</w:t>
      </w:r>
    </w:p>
    <w:p w14:paraId="63010395" w14:textId="342E4AC2" w:rsidR="00B44F50" w:rsidRPr="00B44F50" w:rsidRDefault="00D23643"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r w:rsidRPr="00B44F50">
        <w:rPr>
          <w:b w:val="0"/>
          <w:sz w:val="28"/>
          <w:szCs w:val="28"/>
        </w:rPr>
        <w:fldChar w:fldCharType="begin"/>
      </w:r>
      <w:r w:rsidR="002B2CAC" w:rsidRPr="00B44F50">
        <w:rPr>
          <w:b w:val="0"/>
          <w:sz w:val="28"/>
          <w:szCs w:val="28"/>
        </w:rPr>
        <w:instrText xml:space="preserve"> TOC \o "1-3" \h \z \u </w:instrText>
      </w:r>
      <w:r w:rsidRPr="00B44F50">
        <w:rPr>
          <w:b w:val="0"/>
          <w:sz w:val="28"/>
          <w:szCs w:val="28"/>
        </w:rPr>
        <w:fldChar w:fldCharType="separate"/>
      </w:r>
      <w:hyperlink w:anchor="_Toc145065890" w:history="1">
        <w:r w:rsidR="00B44F50" w:rsidRPr="00B44F50">
          <w:rPr>
            <w:rStyle w:val="a4"/>
            <w:b w:val="0"/>
            <w:sz w:val="28"/>
            <w:szCs w:val="28"/>
          </w:rPr>
          <w:t>1. Наименование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_Toc145065890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3</w:t>
        </w:r>
        <w:r w:rsidR="00B44F50" w:rsidRPr="00B44F50">
          <w:rPr>
            <w:b w:val="0"/>
            <w:webHidden/>
            <w:sz w:val="28"/>
            <w:szCs w:val="28"/>
          </w:rPr>
          <w:fldChar w:fldCharType="end"/>
        </w:r>
      </w:hyperlink>
    </w:p>
    <w:p w14:paraId="38F34F89" w14:textId="6651E0C1"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1" w:history="1">
        <w:r w:rsidR="00B44F50" w:rsidRPr="00B44F50">
          <w:rPr>
            <w:rStyle w:val="a4"/>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_Toc145065891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3</w:t>
        </w:r>
        <w:r w:rsidR="00B44F50" w:rsidRPr="00B44F50">
          <w:rPr>
            <w:b w:val="0"/>
            <w:webHidden/>
            <w:sz w:val="28"/>
            <w:szCs w:val="28"/>
          </w:rPr>
          <w:fldChar w:fldCharType="end"/>
        </w:r>
      </w:hyperlink>
    </w:p>
    <w:p w14:paraId="693EFD87" w14:textId="5A900EE6"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2" w:history="1">
        <w:r w:rsidR="00B44F50" w:rsidRPr="00B44F50">
          <w:rPr>
            <w:rStyle w:val="a4"/>
            <w:b w:val="0"/>
            <w:sz w:val="28"/>
            <w:szCs w:val="28"/>
          </w:rPr>
          <w:t>3. Место дисциплины в структуре образовательной программы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_Toc145065892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4</w:t>
        </w:r>
        <w:r w:rsidR="00B44F50" w:rsidRPr="00B44F50">
          <w:rPr>
            <w:b w:val="0"/>
            <w:webHidden/>
            <w:sz w:val="28"/>
            <w:szCs w:val="28"/>
          </w:rPr>
          <w:fldChar w:fldCharType="end"/>
        </w:r>
      </w:hyperlink>
    </w:p>
    <w:p w14:paraId="30911E2D" w14:textId="555C25C1"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3" w:history="1">
        <w:r w:rsidR="00B44F50" w:rsidRPr="00B44F50">
          <w:rPr>
            <w:rStyle w:val="a4"/>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_Toc145065893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4</w:t>
        </w:r>
        <w:r w:rsidR="00B44F50" w:rsidRPr="00B44F50">
          <w:rPr>
            <w:b w:val="0"/>
            <w:webHidden/>
            <w:sz w:val="28"/>
            <w:szCs w:val="28"/>
          </w:rPr>
          <w:fldChar w:fldCharType="end"/>
        </w:r>
      </w:hyperlink>
    </w:p>
    <w:p w14:paraId="4A3F8109" w14:textId="2FC9F94E"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4" w:history="1">
        <w:r w:rsidR="00B44F50" w:rsidRPr="00B44F50">
          <w:rPr>
            <w:rStyle w:val="a4"/>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_Toc145065894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5</w:t>
        </w:r>
        <w:r w:rsidR="00B44F50" w:rsidRPr="00B44F50">
          <w:rPr>
            <w:b w:val="0"/>
            <w:webHidden/>
            <w:sz w:val="28"/>
            <w:szCs w:val="28"/>
          </w:rPr>
          <w:fldChar w:fldCharType="end"/>
        </w:r>
      </w:hyperlink>
    </w:p>
    <w:p w14:paraId="01460433" w14:textId="292F2174"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5" w:history="1">
        <w:r w:rsidR="00B44F50" w:rsidRPr="00B44F50">
          <w:rPr>
            <w:rStyle w:val="a4"/>
            <w:b w:val="0"/>
            <w:sz w:val="28"/>
            <w:szCs w:val="28"/>
          </w:rPr>
          <w:t>5.1. Содержание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_Toc145065895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5</w:t>
        </w:r>
        <w:r w:rsidR="00B44F50" w:rsidRPr="00B44F50">
          <w:rPr>
            <w:b w:val="0"/>
            <w:webHidden/>
            <w:sz w:val="28"/>
            <w:szCs w:val="28"/>
          </w:rPr>
          <w:fldChar w:fldCharType="end"/>
        </w:r>
      </w:hyperlink>
    </w:p>
    <w:p w14:paraId="761BC867" w14:textId="439C35BB"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6" w:history="1">
        <w:r w:rsidR="00B44F50" w:rsidRPr="00B44F50">
          <w:rPr>
            <w:rStyle w:val="a4"/>
            <w:b w:val="0"/>
            <w:iCs/>
            <w:sz w:val="28"/>
            <w:szCs w:val="28"/>
          </w:rPr>
          <w:t>5.2. Учебно-тематический план</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_Toc145065896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7</w:t>
        </w:r>
        <w:r w:rsidR="00B44F50" w:rsidRPr="00B44F50">
          <w:rPr>
            <w:b w:val="0"/>
            <w:webHidden/>
            <w:sz w:val="28"/>
            <w:szCs w:val="28"/>
          </w:rPr>
          <w:fldChar w:fldCharType="end"/>
        </w:r>
      </w:hyperlink>
    </w:p>
    <w:p w14:paraId="22E41A3F" w14:textId="102C82D2"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7" w:history="1">
        <w:r w:rsidR="00B44F50" w:rsidRPr="00B44F50">
          <w:rPr>
            <w:rStyle w:val="a4"/>
            <w:b w:val="0"/>
            <w:sz w:val="28"/>
            <w:szCs w:val="28"/>
          </w:rPr>
          <w:t>5.3. Содержание семинаров, практических занятий</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_Toc145065897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7</w:t>
        </w:r>
        <w:r w:rsidR="00B44F50" w:rsidRPr="00B44F50">
          <w:rPr>
            <w:b w:val="0"/>
            <w:webHidden/>
            <w:sz w:val="28"/>
            <w:szCs w:val="28"/>
          </w:rPr>
          <w:fldChar w:fldCharType="end"/>
        </w:r>
      </w:hyperlink>
    </w:p>
    <w:p w14:paraId="23CFA773" w14:textId="00E79768"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8" w:history="1">
        <w:r w:rsidR="00B44F50" w:rsidRPr="00B44F50">
          <w:rPr>
            <w:rStyle w:val="a4"/>
            <w:b w:val="0"/>
            <w:sz w:val="28"/>
            <w:szCs w:val="28"/>
          </w:rPr>
          <w:t>6. Перечень учебно-методического обеспечения для самостоятельной работы обучающихся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_Toc145065898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9</w:t>
        </w:r>
        <w:r w:rsidR="00B44F50" w:rsidRPr="00B44F50">
          <w:rPr>
            <w:b w:val="0"/>
            <w:webHidden/>
            <w:sz w:val="28"/>
            <w:szCs w:val="28"/>
          </w:rPr>
          <w:fldChar w:fldCharType="end"/>
        </w:r>
      </w:hyperlink>
    </w:p>
    <w:p w14:paraId="7057A1F8" w14:textId="76D2833A"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9" w:history="1">
        <w:r w:rsidR="00B44F50" w:rsidRPr="00B44F50">
          <w:rPr>
            <w:rStyle w:val="a4"/>
            <w:b w:val="0"/>
            <w:sz w:val="28"/>
            <w:szCs w:val="28"/>
          </w:rPr>
          <w:t>6.1. Перечень вопросов, отводимых на самостоятельное освоение дисциплины, формы внеаудиторной самостоятельной работы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_Toc145065899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9</w:t>
        </w:r>
        <w:r w:rsidR="00B44F50" w:rsidRPr="00B44F50">
          <w:rPr>
            <w:b w:val="0"/>
            <w:webHidden/>
            <w:sz w:val="28"/>
            <w:szCs w:val="28"/>
          </w:rPr>
          <w:fldChar w:fldCharType="end"/>
        </w:r>
      </w:hyperlink>
    </w:p>
    <w:p w14:paraId="6CED93F6" w14:textId="381E11A2"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0" w:history="1">
        <w:r w:rsidR="00B44F50" w:rsidRPr="00B44F50">
          <w:rPr>
            <w:rStyle w:val="a4"/>
            <w:b w:val="0"/>
            <w:sz w:val="28"/>
            <w:szCs w:val="28"/>
          </w:rPr>
          <w:t>6.2. Перечень вопросов, заданий, тем для подготовки к текущему контролю</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_Toc145065900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9</w:t>
        </w:r>
        <w:r w:rsidR="00B44F50" w:rsidRPr="00B44F50">
          <w:rPr>
            <w:b w:val="0"/>
            <w:webHidden/>
            <w:sz w:val="28"/>
            <w:szCs w:val="28"/>
          </w:rPr>
          <w:fldChar w:fldCharType="end"/>
        </w:r>
      </w:hyperlink>
    </w:p>
    <w:p w14:paraId="715241B8" w14:textId="482FCC7F"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1" w:history="1">
        <w:r w:rsidR="00B44F50" w:rsidRPr="00B44F50">
          <w:rPr>
            <w:rStyle w:val="a4"/>
            <w:b w:val="0"/>
            <w:sz w:val="28"/>
            <w:szCs w:val="28"/>
          </w:rPr>
          <w:t>7. Фонд оценочных средств для проведения промежуточной аттестации обучающихся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_Toc145065901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11</w:t>
        </w:r>
        <w:r w:rsidR="00B44F50" w:rsidRPr="00B44F50">
          <w:rPr>
            <w:b w:val="0"/>
            <w:webHidden/>
            <w:sz w:val="28"/>
            <w:szCs w:val="28"/>
          </w:rPr>
          <w:fldChar w:fldCharType="end"/>
        </w:r>
      </w:hyperlink>
    </w:p>
    <w:p w14:paraId="7BB02BB2" w14:textId="4443D87B"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2" w:history="1">
        <w:r w:rsidR="00B44F50" w:rsidRPr="00B44F50">
          <w:rPr>
            <w:rStyle w:val="a4"/>
            <w:b w:val="0"/>
            <w:sz w:val="28"/>
            <w:szCs w:val="28"/>
          </w:rPr>
          <w:t>8. Перечень основной и дополнительной учебной литературы, необходимой для освоения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_Toc145065902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18</w:t>
        </w:r>
        <w:r w:rsidR="00B44F50" w:rsidRPr="00B44F50">
          <w:rPr>
            <w:b w:val="0"/>
            <w:webHidden/>
            <w:sz w:val="28"/>
            <w:szCs w:val="28"/>
          </w:rPr>
          <w:fldChar w:fldCharType="end"/>
        </w:r>
      </w:hyperlink>
    </w:p>
    <w:p w14:paraId="3089559C" w14:textId="1EF5001D"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3" w:history="1">
        <w:r w:rsidR="00B44F50" w:rsidRPr="00B44F50">
          <w:rPr>
            <w:rStyle w:val="a4"/>
            <w:b w:val="0"/>
            <w:sz w:val="28"/>
            <w:szCs w:val="28"/>
          </w:rPr>
          <w:t>9. Перечень ресурсов информационно-телекоммуникационной сети «Интернет», необходимых для освоения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_Toc145065903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20</w:t>
        </w:r>
        <w:r w:rsidR="00B44F50" w:rsidRPr="00B44F50">
          <w:rPr>
            <w:b w:val="0"/>
            <w:webHidden/>
            <w:sz w:val="28"/>
            <w:szCs w:val="28"/>
          </w:rPr>
          <w:fldChar w:fldCharType="end"/>
        </w:r>
      </w:hyperlink>
    </w:p>
    <w:p w14:paraId="1FA60496" w14:textId="7B018AAA"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4" w:history="1">
        <w:r w:rsidR="00B44F50" w:rsidRPr="00B44F50">
          <w:rPr>
            <w:rStyle w:val="a4"/>
            <w:b w:val="0"/>
            <w:sz w:val="28"/>
            <w:szCs w:val="28"/>
          </w:rPr>
          <w:t>10.</w:t>
        </w:r>
        <w:r w:rsidR="00B44F50" w:rsidRPr="00B44F50">
          <w:rPr>
            <w:rStyle w:val="a4"/>
            <w:b w:val="0"/>
            <w:sz w:val="28"/>
            <w:szCs w:val="28"/>
            <w:lang w:val="en-US"/>
          </w:rPr>
          <w:t> </w:t>
        </w:r>
        <w:r w:rsidR="00B44F50" w:rsidRPr="00B44F50">
          <w:rPr>
            <w:rStyle w:val="a4"/>
            <w:b w:val="0"/>
            <w:sz w:val="28"/>
            <w:szCs w:val="28"/>
          </w:rPr>
          <w:t>Методические указания для обучающихся по освоению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_Toc145065904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18</w:t>
        </w:r>
        <w:r w:rsidR="00B44F50" w:rsidRPr="00B44F50">
          <w:rPr>
            <w:b w:val="0"/>
            <w:webHidden/>
            <w:sz w:val="28"/>
            <w:szCs w:val="28"/>
          </w:rPr>
          <w:fldChar w:fldCharType="end"/>
        </w:r>
      </w:hyperlink>
    </w:p>
    <w:p w14:paraId="3F0AA9D6" w14:textId="52543C28"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5" w:history="1">
        <w:r w:rsidR="00B44F50" w:rsidRPr="00B44F50">
          <w:rPr>
            <w:rStyle w:val="a4"/>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_Toc145065905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25</w:t>
        </w:r>
        <w:r w:rsidR="00B44F50" w:rsidRPr="00B44F50">
          <w:rPr>
            <w:b w:val="0"/>
            <w:webHidden/>
            <w:sz w:val="28"/>
            <w:szCs w:val="28"/>
          </w:rPr>
          <w:fldChar w:fldCharType="end"/>
        </w:r>
      </w:hyperlink>
    </w:p>
    <w:p w14:paraId="17224B30" w14:textId="141E431F"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6" w:history="1">
        <w:r w:rsidR="00B44F50" w:rsidRPr="00B44F50">
          <w:rPr>
            <w:rStyle w:val="a4"/>
            <w:b w:val="0"/>
            <w:sz w:val="28"/>
            <w:szCs w:val="28"/>
          </w:rPr>
          <w:t>11. 1. Комплект лицензионного программного обеспечения:</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_Toc145065906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25</w:t>
        </w:r>
        <w:r w:rsidR="00B44F50" w:rsidRPr="00B44F50">
          <w:rPr>
            <w:b w:val="0"/>
            <w:webHidden/>
            <w:sz w:val="28"/>
            <w:szCs w:val="28"/>
          </w:rPr>
          <w:fldChar w:fldCharType="end"/>
        </w:r>
      </w:hyperlink>
    </w:p>
    <w:p w14:paraId="19AB3F1D" w14:textId="68DA5383"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7" w:history="1">
        <w:r w:rsidR="00B44F50" w:rsidRPr="00B44F50">
          <w:rPr>
            <w:rStyle w:val="a4"/>
            <w:b w:val="0"/>
            <w:sz w:val="28"/>
            <w:szCs w:val="28"/>
          </w:rPr>
          <w:t>11.2. Современные профессиональные базы данных и информационные справочные системы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_Toc145065907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25</w:t>
        </w:r>
        <w:r w:rsidR="00B44F50" w:rsidRPr="00B44F50">
          <w:rPr>
            <w:b w:val="0"/>
            <w:webHidden/>
            <w:sz w:val="28"/>
            <w:szCs w:val="28"/>
          </w:rPr>
          <w:fldChar w:fldCharType="end"/>
        </w:r>
      </w:hyperlink>
    </w:p>
    <w:p w14:paraId="59A10ABC" w14:textId="4E0FE962"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8" w:history="1">
        <w:r w:rsidR="00B44F50" w:rsidRPr="00B44F50">
          <w:rPr>
            <w:rStyle w:val="a4"/>
            <w:b w:val="0"/>
            <w:sz w:val="28"/>
            <w:szCs w:val="28"/>
          </w:rPr>
          <w:t>11.3. Сертифицированные программные и аппаратные средства защиты информации</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_Toc145065908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25</w:t>
        </w:r>
        <w:r w:rsidR="00B44F50" w:rsidRPr="00B44F50">
          <w:rPr>
            <w:b w:val="0"/>
            <w:webHidden/>
            <w:sz w:val="28"/>
            <w:szCs w:val="28"/>
          </w:rPr>
          <w:fldChar w:fldCharType="end"/>
        </w:r>
      </w:hyperlink>
    </w:p>
    <w:p w14:paraId="1225A7EA" w14:textId="5DC04A2D" w:rsidR="00B44F50" w:rsidRPr="00B44F50" w:rsidRDefault="006B314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9" w:history="1">
        <w:r w:rsidR="00B44F50" w:rsidRPr="00B44F50">
          <w:rPr>
            <w:rStyle w:val="a4"/>
            <w:b w:val="0"/>
            <w:sz w:val="28"/>
            <w:szCs w:val="28"/>
          </w:rPr>
          <w:t>12. Описание материально-технической базы, необходимой для осуществления образовательного процесса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_Toc145065909 \h </w:instrText>
        </w:r>
        <w:r w:rsidR="00B44F50" w:rsidRPr="00B44F50">
          <w:rPr>
            <w:b w:val="0"/>
            <w:webHidden/>
            <w:sz w:val="28"/>
            <w:szCs w:val="28"/>
          </w:rPr>
        </w:r>
        <w:r w:rsidR="00B44F50" w:rsidRPr="00B44F50">
          <w:rPr>
            <w:b w:val="0"/>
            <w:webHidden/>
            <w:sz w:val="28"/>
            <w:szCs w:val="28"/>
          </w:rPr>
          <w:fldChar w:fldCharType="separate"/>
        </w:r>
        <w:r w:rsidR="00BD4DCF">
          <w:rPr>
            <w:b w:val="0"/>
            <w:webHidden/>
            <w:sz w:val="28"/>
            <w:szCs w:val="28"/>
          </w:rPr>
          <w:t>26</w:t>
        </w:r>
        <w:r w:rsidR="00B44F50" w:rsidRPr="00B44F50">
          <w:rPr>
            <w:b w:val="0"/>
            <w:webHidden/>
            <w:sz w:val="28"/>
            <w:szCs w:val="28"/>
          </w:rPr>
          <w:fldChar w:fldCharType="end"/>
        </w:r>
      </w:hyperlink>
    </w:p>
    <w:p w14:paraId="65771107" w14:textId="45A84237" w:rsidR="002B2CAC" w:rsidRDefault="00D23643" w:rsidP="00B44F50">
      <w:pPr>
        <w:tabs>
          <w:tab w:val="right" w:leader="dot" w:pos="9638"/>
        </w:tabs>
        <w:jc w:val="both"/>
      </w:pPr>
      <w:r w:rsidRPr="00B44F50">
        <w:fldChar w:fldCharType="end"/>
      </w:r>
    </w:p>
    <w:p w14:paraId="23D521FF" w14:textId="77777777" w:rsidR="002B2CAC" w:rsidRPr="00064B25" w:rsidRDefault="009E1647" w:rsidP="009E1647">
      <w:pPr>
        <w:keepNext/>
        <w:pageBreakBefore/>
        <w:tabs>
          <w:tab w:val="left" w:pos="993"/>
        </w:tabs>
        <w:spacing w:line="360" w:lineRule="auto"/>
        <w:ind w:firstLine="709"/>
        <w:jc w:val="both"/>
        <w:outlineLvl w:val="0"/>
        <w:rPr>
          <w:b/>
          <w:bCs/>
          <w:kern w:val="32"/>
        </w:rPr>
      </w:pPr>
      <w:bookmarkStart w:id="2" w:name="_Toc415149555"/>
      <w:bookmarkStart w:id="3" w:name="_Toc145065890"/>
      <w:r>
        <w:rPr>
          <w:b/>
          <w:bCs/>
          <w:kern w:val="32"/>
        </w:rPr>
        <w:lastRenderedPageBreak/>
        <w:t>1. </w:t>
      </w:r>
      <w:r w:rsidR="002B2CAC" w:rsidRPr="00064B25">
        <w:rPr>
          <w:b/>
          <w:bCs/>
          <w:kern w:val="32"/>
        </w:rPr>
        <w:t>Наименование дисциплины</w:t>
      </w:r>
      <w:bookmarkEnd w:id="2"/>
      <w:bookmarkEnd w:id="3"/>
    </w:p>
    <w:p w14:paraId="4285EF0E" w14:textId="3691E7F2" w:rsidR="007F4B05" w:rsidRDefault="004D59AC" w:rsidP="007F4B05">
      <w:pPr>
        <w:tabs>
          <w:tab w:val="left" w:pos="993"/>
        </w:tabs>
        <w:spacing w:line="360" w:lineRule="auto"/>
        <w:ind w:firstLine="709"/>
        <w:jc w:val="both"/>
      </w:pPr>
      <w:r w:rsidRPr="00AD3876">
        <w:t>Финансовое планирование и прогнозирование</w:t>
      </w:r>
      <w:r w:rsidR="00CE3047">
        <w:t>.</w:t>
      </w:r>
    </w:p>
    <w:p w14:paraId="2730C780" w14:textId="77777777" w:rsidR="003922EF" w:rsidRDefault="009E1647" w:rsidP="009E1647">
      <w:pPr>
        <w:keepNext/>
        <w:tabs>
          <w:tab w:val="left" w:pos="993"/>
        </w:tabs>
        <w:spacing w:line="360" w:lineRule="auto"/>
        <w:ind w:firstLine="709"/>
        <w:jc w:val="both"/>
        <w:outlineLvl w:val="0"/>
        <w:rPr>
          <w:b/>
          <w:bCs/>
          <w:kern w:val="32"/>
        </w:rPr>
      </w:pPr>
      <w:bookmarkStart w:id="4" w:name="_Toc145065891"/>
      <w:r>
        <w:rPr>
          <w:b/>
          <w:bCs/>
          <w:kern w:val="32"/>
        </w:rPr>
        <w:t>2. </w:t>
      </w:r>
      <w:r w:rsidR="004113F9" w:rsidRPr="004113F9">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550"/>
        <w:gridCol w:w="4112"/>
      </w:tblGrid>
      <w:tr w:rsidR="004113F9" w:rsidRPr="007F4B05" w14:paraId="57821986" w14:textId="77777777" w:rsidTr="00C65789">
        <w:tc>
          <w:tcPr>
            <w:tcW w:w="1135" w:type="dxa"/>
            <w:shd w:val="clear" w:color="auto" w:fill="auto"/>
            <w:noWrap/>
            <w:vAlign w:val="center"/>
          </w:tcPr>
          <w:p w14:paraId="75D99CA8" w14:textId="77777777" w:rsidR="004113F9" w:rsidRPr="003A4D1C" w:rsidRDefault="004113F9" w:rsidP="003A4D1C">
            <w:pPr>
              <w:widowControl w:val="0"/>
              <w:tabs>
                <w:tab w:val="left" w:pos="540"/>
              </w:tabs>
              <w:contextualSpacing/>
              <w:jc w:val="center"/>
              <w:rPr>
                <w:b/>
                <w:bCs/>
                <w:sz w:val="24"/>
                <w:szCs w:val="24"/>
              </w:rPr>
            </w:pPr>
            <w:r w:rsidRPr="003A4D1C">
              <w:rPr>
                <w:b/>
                <w:bCs/>
                <w:sz w:val="24"/>
                <w:szCs w:val="24"/>
              </w:rPr>
              <w:t>Код компетенции</w:t>
            </w:r>
          </w:p>
        </w:tc>
        <w:tc>
          <w:tcPr>
            <w:tcW w:w="2126" w:type="dxa"/>
            <w:shd w:val="clear" w:color="auto" w:fill="auto"/>
            <w:noWrap/>
            <w:vAlign w:val="center"/>
          </w:tcPr>
          <w:p w14:paraId="385BD57D" w14:textId="77777777" w:rsidR="004113F9" w:rsidRPr="003A4D1C" w:rsidRDefault="004113F9" w:rsidP="003A4D1C">
            <w:pPr>
              <w:widowControl w:val="0"/>
              <w:tabs>
                <w:tab w:val="left" w:pos="540"/>
              </w:tabs>
              <w:contextualSpacing/>
              <w:jc w:val="center"/>
              <w:rPr>
                <w:b/>
                <w:bCs/>
                <w:sz w:val="24"/>
                <w:szCs w:val="24"/>
              </w:rPr>
            </w:pPr>
            <w:r w:rsidRPr="003A4D1C">
              <w:rPr>
                <w:b/>
                <w:bCs/>
                <w:sz w:val="24"/>
                <w:szCs w:val="24"/>
              </w:rPr>
              <w:t>Наименование компетенции</w:t>
            </w:r>
          </w:p>
        </w:tc>
        <w:tc>
          <w:tcPr>
            <w:tcW w:w="2550" w:type="dxa"/>
            <w:shd w:val="clear" w:color="auto" w:fill="auto"/>
            <w:noWrap/>
            <w:vAlign w:val="center"/>
          </w:tcPr>
          <w:p w14:paraId="3619EB03" w14:textId="40C908E3" w:rsidR="004113F9" w:rsidRPr="003A4D1C" w:rsidRDefault="004113F9" w:rsidP="003A4D1C">
            <w:pPr>
              <w:widowControl w:val="0"/>
              <w:tabs>
                <w:tab w:val="left" w:pos="540"/>
              </w:tabs>
              <w:contextualSpacing/>
              <w:jc w:val="center"/>
              <w:rPr>
                <w:b/>
                <w:bCs/>
                <w:sz w:val="24"/>
                <w:szCs w:val="24"/>
              </w:rPr>
            </w:pPr>
            <w:r w:rsidRPr="003A4D1C">
              <w:rPr>
                <w:b/>
                <w:bCs/>
                <w:sz w:val="24"/>
                <w:szCs w:val="24"/>
              </w:rPr>
              <w:t>Индикаторы достижения компетенции</w:t>
            </w:r>
          </w:p>
        </w:tc>
        <w:tc>
          <w:tcPr>
            <w:tcW w:w="4112" w:type="dxa"/>
            <w:shd w:val="clear" w:color="auto" w:fill="auto"/>
            <w:noWrap/>
            <w:vAlign w:val="center"/>
          </w:tcPr>
          <w:p w14:paraId="1B599A53" w14:textId="797439AD" w:rsidR="004113F9" w:rsidRPr="003A4D1C" w:rsidRDefault="004113F9" w:rsidP="003A4D1C">
            <w:pPr>
              <w:widowControl w:val="0"/>
              <w:tabs>
                <w:tab w:val="left" w:pos="540"/>
              </w:tabs>
              <w:contextualSpacing/>
              <w:jc w:val="center"/>
              <w:rPr>
                <w:b/>
                <w:bCs/>
                <w:sz w:val="24"/>
                <w:szCs w:val="24"/>
              </w:rPr>
            </w:pPr>
            <w:r w:rsidRPr="003A4D1C">
              <w:rPr>
                <w:b/>
                <w:bCs/>
                <w:sz w:val="24"/>
                <w:szCs w:val="24"/>
              </w:rPr>
              <w:t>Результаты обучения (умения и знания), соотнесенные с индикаторами достижения компетенции</w:t>
            </w:r>
          </w:p>
        </w:tc>
      </w:tr>
      <w:tr w:rsidR="00D3621D" w:rsidRPr="007F4B05" w14:paraId="3EBCA881" w14:textId="77777777" w:rsidTr="00C65789">
        <w:tc>
          <w:tcPr>
            <w:tcW w:w="1135" w:type="dxa"/>
            <w:vMerge w:val="restart"/>
            <w:shd w:val="clear" w:color="auto" w:fill="auto"/>
            <w:noWrap/>
          </w:tcPr>
          <w:p w14:paraId="408DD4B0" w14:textId="6FEE77A2" w:rsidR="00D3621D" w:rsidRPr="004E3C9F" w:rsidRDefault="00D3621D" w:rsidP="005A1199">
            <w:pPr>
              <w:widowControl w:val="0"/>
              <w:tabs>
                <w:tab w:val="left" w:pos="540"/>
              </w:tabs>
              <w:contextualSpacing/>
              <w:rPr>
                <w:sz w:val="24"/>
                <w:szCs w:val="24"/>
              </w:rPr>
            </w:pPr>
            <w:r>
              <w:rPr>
                <w:sz w:val="24"/>
                <w:szCs w:val="24"/>
              </w:rPr>
              <w:t>ПКП-2</w:t>
            </w:r>
          </w:p>
        </w:tc>
        <w:tc>
          <w:tcPr>
            <w:tcW w:w="2126" w:type="dxa"/>
            <w:vMerge w:val="restart"/>
            <w:shd w:val="clear" w:color="auto" w:fill="auto"/>
            <w:noWrap/>
          </w:tcPr>
          <w:p w14:paraId="1C2543B3" w14:textId="34B07F43" w:rsidR="00D3621D" w:rsidRPr="003A4D1C" w:rsidRDefault="00D3621D" w:rsidP="005A1199">
            <w:pPr>
              <w:widowControl w:val="0"/>
              <w:tabs>
                <w:tab w:val="left" w:pos="540"/>
              </w:tabs>
              <w:contextualSpacing/>
              <w:rPr>
                <w:b/>
                <w:bCs/>
                <w:sz w:val="24"/>
                <w:szCs w:val="24"/>
              </w:rPr>
            </w:pPr>
            <w:r w:rsidRPr="00034417">
              <w:rPr>
                <w:sz w:val="24"/>
                <w:szCs w:val="24"/>
              </w:rPr>
              <w:t xml:space="preserve">Способность разрабатывать эффективные хозяйственные решения в целях получения прибыли и долгосрочного развития корпорации </w:t>
            </w:r>
          </w:p>
        </w:tc>
        <w:tc>
          <w:tcPr>
            <w:tcW w:w="2550" w:type="dxa"/>
            <w:shd w:val="clear" w:color="auto" w:fill="auto"/>
            <w:noWrap/>
          </w:tcPr>
          <w:p w14:paraId="5CA2E2BF" w14:textId="08FD01ED" w:rsidR="00D3621D" w:rsidRPr="00D3621D" w:rsidRDefault="00D3621D" w:rsidP="005A1199">
            <w:pPr>
              <w:rPr>
                <w:sz w:val="24"/>
                <w:szCs w:val="24"/>
              </w:rPr>
            </w:pPr>
            <w:r>
              <w:rPr>
                <w:sz w:val="24"/>
                <w:szCs w:val="24"/>
              </w:rPr>
              <w:t>1.</w:t>
            </w:r>
            <w:r w:rsidRPr="00D3621D">
              <w:rPr>
                <w:sz w:val="24"/>
                <w:szCs w:val="24"/>
              </w:rPr>
              <w:t>Организует хозяйственную деятельность корпорации в целях получения прибыли.</w:t>
            </w:r>
          </w:p>
        </w:tc>
        <w:tc>
          <w:tcPr>
            <w:tcW w:w="4112" w:type="dxa"/>
            <w:shd w:val="clear" w:color="auto" w:fill="auto"/>
            <w:noWrap/>
          </w:tcPr>
          <w:p w14:paraId="46CE04E6" w14:textId="77777777" w:rsidR="00D3621D" w:rsidRPr="00B84014" w:rsidRDefault="00D3621D" w:rsidP="002926F7">
            <w:pPr>
              <w:widowControl w:val="0"/>
              <w:jc w:val="both"/>
              <w:rPr>
                <w:b/>
                <w:sz w:val="24"/>
                <w:szCs w:val="24"/>
              </w:rPr>
            </w:pPr>
            <w:r w:rsidRPr="003B7068">
              <w:rPr>
                <w:b/>
                <w:sz w:val="24"/>
                <w:szCs w:val="24"/>
              </w:rPr>
              <w:t>Знать</w:t>
            </w:r>
          </w:p>
          <w:p w14:paraId="7B572DCD" w14:textId="46A75853" w:rsidR="003B7068" w:rsidRPr="003B7068" w:rsidRDefault="003B7068" w:rsidP="002926F7">
            <w:pPr>
              <w:widowControl w:val="0"/>
              <w:jc w:val="both"/>
              <w:rPr>
                <w:bCs/>
                <w:sz w:val="24"/>
                <w:szCs w:val="24"/>
              </w:rPr>
            </w:pPr>
            <w:r>
              <w:rPr>
                <w:bCs/>
                <w:sz w:val="24"/>
                <w:szCs w:val="24"/>
              </w:rPr>
              <w:t>Принципы организации хозяйственной деятельности корпорации для извлечения прибыли</w:t>
            </w:r>
          </w:p>
          <w:p w14:paraId="6035CEB9" w14:textId="37406853" w:rsidR="00D3621D" w:rsidRDefault="00D3621D" w:rsidP="00B84014">
            <w:pPr>
              <w:widowControl w:val="0"/>
              <w:ind w:right="317"/>
              <w:jc w:val="both"/>
              <w:rPr>
                <w:b/>
                <w:sz w:val="24"/>
                <w:szCs w:val="24"/>
              </w:rPr>
            </w:pPr>
            <w:r w:rsidRPr="003B7068">
              <w:rPr>
                <w:sz w:val="24"/>
                <w:szCs w:val="24"/>
              </w:rPr>
              <w:t xml:space="preserve"> </w:t>
            </w:r>
            <w:r w:rsidRPr="003B7068">
              <w:rPr>
                <w:b/>
                <w:sz w:val="24"/>
                <w:szCs w:val="24"/>
              </w:rPr>
              <w:t>Уметь</w:t>
            </w:r>
          </w:p>
          <w:p w14:paraId="6FE1A67B" w14:textId="667C8FCA" w:rsidR="003B7068" w:rsidRPr="003B7068" w:rsidRDefault="003B7068" w:rsidP="002926F7">
            <w:pPr>
              <w:widowControl w:val="0"/>
              <w:jc w:val="both"/>
              <w:rPr>
                <w:bCs/>
                <w:sz w:val="24"/>
                <w:szCs w:val="24"/>
              </w:rPr>
            </w:pPr>
            <w:r>
              <w:rPr>
                <w:bCs/>
                <w:sz w:val="24"/>
                <w:szCs w:val="24"/>
              </w:rPr>
              <w:t xml:space="preserve">Принимать решения в части формирования хозяйственной деятельности компании, нацеленной на получение </w:t>
            </w:r>
            <w:r w:rsidR="00CE1AC8">
              <w:rPr>
                <w:bCs/>
                <w:sz w:val="24"/>
                <w:szCs w:val="24"/>
              </w:rPr>
              <w:t>прибыли</w:t>
            </w:r>
          </w:p>
        </w:tc>
      </w:tr>
      <w:tr w:rsidR="00D3621D" w:rsidRPr="007F4B05" w14:paraId="7DFFBC81" w14:textId="77777777" w:rsidTr="00C65789">
        <w:tc>
          <w:tcPr>
            <w:tcW w:w="1135" w:type="dxa"/>
            <w:vMerge/>
            <w:shd w:val="clear" w:color="auto" w:fill="auto"/>
            <w:noWrap/>
          </w:tcPr>
          <w:p w14:paraId="26AF18E4" w14:textId="77777777" w:rsidR="00D3621D" w:rsidRPr="004E3C9F" w:rsidRDefault="00D3621D" w:rsidP="005A1199">
            <w:pPr>
              <w:widowControl w:val="0"/>
              <w:tabs>
                <w:tab w:val="left" w:pos="540"/>
              </w:tabs>
              <w:contextualSpacing/>
              <w:rPr>
                <w:sz w:val="24"/>
                <w:szCs w:val="24"/>
              </w:rPr>
            </w:pPr>
          </w:p>
        </w:tc>
        <w:tc>
          <w:tcPr>
            <w:tcW w:w="2126" w:type="dxa"/>
            <w:vMerge/>
            <w:shd w:val="clear" w:color="auto" w:fill="auto"/>
            <w:noWrap/>
          </w:tcPr>
          <w:p w14:paraId="265A9CAD" w14:textId="77777777" w:rsidR="00D3621D" w:rsidRPr="004E3C9F" w:rsidRDefault="00D3621D" w:rsidP="005A1199">
            <w:pPr>
              <w:widowControl w:val="0"/>
              <w:tabs>
                <w:tab w:val="left" w:pos="540"/>
              </w:tabs>
              <w:contextualSpacing/>
              <w:rPr>
                <w:sz w:val="24"/>
                <w:szCs w:val="24"/>
              </w:rPr>
            </w:pPr>
          </w:p>
        </w:tc>
        <w:tc>
          <w:tcPr>
            <w:tcW w:w="2550" w:type="dxa"/>
            <w:shd w:val="clear" w:color="auto" w:fill="auto"/>
            <w:noWrap/>
          </w:tcPr>
          <w:p w14:paraId="7D395503" w14:textId="78C9D6A2" w:rsidR="00D3621D" w:rsidRPr="00D3621D" w:rsidRDefault="00D568F9" w:rsidP="005A1199">
            <w:pPr>
              <w:tabs>
                <w:tab w:val="left" w:pos="196"/>
                <w:tab w:val="left" w:pos="462"/>
              </w:tabs>
              <w:rPr>
                <w:sz w:val="24"/>
                <w:szCs w:val="24"/>
              </w:rPr>
            </w:pPr>
            <w:r>
              <w:rPr>
                <w:sz w:val="24"/>
                <w:szCs w:val="24"/>
              </w:rPr>
              <w:t>2.</w:t>
            </w:r>
            <w:r w:rsidR="00D3621D" w:rsidRPr="00D3621D">
              <w:rPr>
                <w:sz w:val="24"/>
                <w:szCs w:val="24"/>
              </w:rPr>
              <w:t>Подготавливает аналитическую базу для разработки долгосрочной стратегии организации хозяйственных процессов в корпорации.</w:t>
            </w:r>
          </w:p>
        </w:tc>
        <w:tc>
          <w:tcPr>
            <w:tcW w:w="4112" w:type="dxa"/>
            <w:shd w:val="clear" w:color="auto" w:fill="auto"/>
            <w:noWrap/>
          </w:tcPr>
          <w:p w14:paraId="4EB67F7E" w14:textId="77777777" w:rsidR="00CE1AC8" w:rsidRPr="00CE1AC8" w:rsidRDefault="00CE1AC8" w:rsidP="002926F7">
            <w:pPr>
              <w:widowControl w:val="0"/>
              <w:jc w:val="both"/>
              <w:rPr>
                <w:b/>
                <w:sz w:val="24"/>
                <w:szCs w:val="24"/>
              </w:rPr>
            </w:pPr>
            <w:r w:rsidRPr="003B7068">
              <w:rPr>
                <w:b/>
                <w:sz w:val="24"/>
                <w:szCs w:val="24"/>
              </w:rPr>
              <w:t>Знать</w:t>
            </w:r>
          </w:p>
          <w:p w14:paraId="4A45DBC4" w14:textId="2CED9CC2" w:rsidR="00CE1AC8" w:rsidRPr="003B7068" w:rsidRDefault="00CE1AC8" w:rsidP="002926F7">
            <w:pPr>
              <w:widowControl w:val="0"/>
              <w:jc w:val="both"/>
              <w:rPr>
                <w:bCs/>
                <w:sz w:val="24"/>
                <w:szCs w:val="24"/>
              </w:rPr>
            </w:pPr>
            <w:r>
              <w:rPr>
                <w:bCs/>
                <w:sz w:val="24"/>
                <w:szCs w:val="24"/>
              </w:rPr>
              <w:t xml:space="preserve">Методы формирования аналитической базы, используемой при разработке долгосрочной стратегии организации хозяйственных процессов в компании </w:t>
            </w:r>
          </w:p>
          <w:p w14:paraId="05B9874D" w14:textId="3CEF13CA" w:rsidR="00CE1AC8" w:rsidRDefault="00CE1AC8" w:rsidP="00B84014">
            <w:pPr>
              <w:widowControl w:val="0"/>
              <w:ind w:right="317"/>
              <w:jc w:val="both"/>
              <w:rPr>
                <w:b/>
                <w:sz w:val="24"/>
                <w:szCs w:val="24"/>
              </w:rPr>
            </w:pPr>
            <w:r w:rsidRPr="003B7068">
              <w:rPr>
                <w:sz w:val="24"/>
                <w:szCs w:val="24"/>
              </w:rPr>
              <w:t xml:space="preserve"> </w:t>
            </w:r>
            <w:r w:rsidRPr="003B7068">
              <w:rPr>
                <w:b/>
                <w:sz w:val="24"/>
                <w:szCs w:val="24"/>
              </w:rPr>
              <w:t>Уметь</w:t>
            </w:r>
          </w:p>
          <w:p w14:paraId="1B7F4ED3" w14:textId="14496462" w:rsidR="00D3621D" w:rsidRPr="003A4D1C" w:rsidRDefault="00CE1AC8" w:rsidP="002926F7">
            <w:pPr>
              <w:widowControl w:val="0"/>
              <w:tabs>
                <w:tab w:val="left" w:pos="540"/>
              </w:tabs>
              <w:contextualSpacing/>
              <w:jc w:val="both"/>
              <w:rPr>
                <w:b/>
                <w:bCs/>
                <w:sz w:val="24"/>
                <w:szCs w:val="24"/>
              </w:rPr>
            </w:pPr>
            <w:r>
              <w:rPr>
                <w:bCs/>
                <w:sz w:val="24"/>
                <w:szCs w:val="24"/>
              </w:rPr>
              <w:t>Используя внешние и внутренние источники информации в компании, выделять значимую информацию для подготовки аналитической базы</w:t>
            </w:r>
          </w:p>
        </w:tc>
      </w:tr>
      <w:tr w:rsidR="00D3621D" w:rsidRPr="007F4B05" w14:paraId="69C59637" w14:textId="77777777" w:rsidTr="00C65789">
        <w:tc>
          <w:tcPr>
            <w:tcW w:w="1135" w:type="dxa"/>
            <w:vMerge/>
            <w:shd w:val="clear" w:color="auto" w:fill="auto"/>
            <w:noWrap/>
          </w:tcPr>
          <w:p w14:paraId="202D6B9A" w14:textId="77777777" w:rsidR="00D3621D" w:rsidRPr="004E3C9F" w:rsidRDefault="00D3621D" w:rsidP="005A1199">
            <w:pPr>
              <w:widowControl w:val="0"/>
              <w:tabs>
                <w:tab w:val="left" w:pos="540"/>
              </w:tabs>
              <w:contextualSpacing/>
              <w:rPr>
                <w:sz w:val="24"/>
                <w:szCs w:val="24"/>
              </w:rPr>
            </w:pPr>
          </w:p>
        </w:tc>
        <w:tc>
          <w:tcPr>
            <w:tcW w:w="2126" w:type="dxa"/>
            <w:vMerge/>
            <w:shd w:val="clear" w:color="auto" w:fill="auto"/>
            <w:noWrap/>
          </w:tcPr>
          <w:p w14:paraId="0985C7D8" w14:textId="77777777" w:rsidR="00D3621D" w:rsidRPr="004E3C9F" w:rsidRDefault="00D3621D" w:rsidP="005A1199">
            <w:pPr>
              <w:widowControl w:val="0"/>
              <w:tabs>
                <w:tab w:val="left" w:pos="540"/>
              </w:tabs>
              <w:contextualSpacing/>
              <w:rPr>
                <w:sz w:val="24"/>
                <w:szCs w:val="24"/>
              </w:rPr>
            </w:pPr>
          </w:p>
        </w:tc>
        <w:tc>
          <w:tcPr>
            <w:tcW w:w="2550" w:type="dxa"/>
            <w:shd w:val="clear" w:color="auto" w:fill="auto"/>
            <w:noWrap/>
          </w:tcPr>
          <w:p w14:paraId="6C505539" w14:textId="4273D72E" w:rsidR="00D3621D" w:rsidRPr="00D3621D" w:rsidRDefault="00833F65" w:rsidP="005A1199">
            <w:pPr>
              <w:rPr>
                <w:sz w:val="24"/>
                <w:szCs w:val="24"/>
              </w:rPr>
            </w:pPr>
            <w:r>
              <w:rPr>
                <w:sz w:val="24"/>
                <w:szCs w:val="24"/>
              </w:rPr>
              <w:t>3.</w:t>
            </w:r>
            <w:r w:rsidR="00D3621D" w:rsidRPr="00D3621D">
              <w:rPr>
                <w:sz w:val="24"/>
                <w:szCs w:val="24"/>
              </w:rPr>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112" w:type="dxa"/>
            <w:shd w:val="clear" w:color="auto" w:fill="auto"/>
            <w:noWrap/>
          </w:tcPr>
          <w:p w14:paraId="0725A4D9" w14:textId="77777777" w:rsidR="002926F7" w:rsidRPr="00CE1AC8" w:rsidRDefault="002926F7" w:rsidP="002926F7">
            <w:pPr>
              <w:widowControl w:val="0"/>
              <w:jc w:val="both"/>
              <w:rPr>
                <w:b/>
                <w:sz w:val="24"/>
                <w:szCs w:val="24"/>
              </w:rPr>
            </w:pPr>
            <w:r w:rsidRPr="003B7068">
              <w:rPr>
                <w:b/>
                <w:sz w:val="24"/>
                <w:szCs w:val="24"/>
              </w:rPr>
              <w:t>Знать</w:t>
            </w:r>
          </w:p>
          <w:p w14:paraId="4A31C5CA" w14:textId="4BD42CD2" w:rsidR="002926F7" w:rsidRPr="003B7068" w:rsidRDefault="002926F7" w:rsidP="002926F7">
            <w:pPr>
              <w:widowControl w:val="0"/>
              <w:jc w:val="both"/>
              <w:rPr>
                <w:bCs/>
                <w:sz w:val="24"/>
                <w:szCs w:val="24"/>
              </w:rPr>
            </w:pPr>
            <w:r>
              <w:rPr>
                <w:bCs/>
                <w:sz w:val="24"/>
                <w:szCs w:val="24"/>
              </w:rPr>
              <w:t>Подходы организации мониторинга и обработки данных для оценки достижения экономических результатов хозяйственной деятельности компании</w:t>
            </w:r>
          </w:p>
          <w:p w14:paraId="5AC74D6A" w14:textId="3AD70BD8" w:rsidR="002926F7" w:rsidRDefault="002926F7" w:rsidP="00B84014">
            <w:pPr>
              <w:widowControl w:val="0"/>
              <w:ind w:right="317"/>
              <w:jc w:val="both"/>
              <w:rPr>
                <w:b/>
                <w:sz w:val="24"/>
                <w:szCs w:val="24"/>
              </w:rPr>
            </w:pPr>
            <w:r w:rsidRPr="003B7068">
              <w:rPr>
                <w:sz w:val="24"/>
                <w:szCs w:val="24"/>
              </w:rPr>
              <w:t xml:space="preserve"> </w:t>
            </w:r>
            <w:r w:rsidRPr="003B7068">
              <w:rPr>
                <w:b/>
                <w:sz w:val="24"/>
                <w:szCs w:val="24"/>
              </w:rPr>
              <w:t>Уметь</w:t>
            </w:r>
          </w:p>
          <w:p w14:paraId="60E26EE8" w14:textId="2662004F" w:rsidR="00D3621D" w:rsidRPr="003A4D1C" w:rsidRDefault="006E5AAB" w:rsidP="002926F7">
            <w:pPr>
              <w:widowControl w:val="0"/>
              <w:tabs>
                <w:tab w:val="left" w:pos="540"/>
              </w:tabs>
              <w:contextualSpacing/>
              <w:jc w:val="both"/>
              <w:rPr>
                <w:b/>
                <w:bCs/>
                <w:sz w:val="24"/>
                <w:szCs w:val="24"/>
              </w:rPr>
            </w:pPr>
            <w:r>
              <w:rPr>
                <w:bCs/>
                <w:sz w:val="24"/>
                <w:szCs w:val="24"/>
              </w:rPr>
              <w:t>Определить инструменты для качественного и оперативного сбора данных и места для их хранения, используя современные технические возможности</w:t>
            </w:r>
            <w:r w:rsidR="002926F7">
              <w:rPr>
                <w:bCs/>
                <w:sz w:val="24"/>
                <w:szCs w:val="24"/>
              </w:rPr>
              <w:t xml:space="preserve"> </w:t>
            </w:r>
          </w:p>
        </w:tc>
      </w:tr>
      <w:tr w:rsidR="006E5AAB" w:rsidRPr="007F4B05" w14:paraId="42E20484" w14:textId="77777777" w:rsidTr="00C65789">
        <w:tc>
          <w:tcPr>
            <w:tcW w:w="1135" w:type="dxa"/>
            <w:vMerge w:val="restart"/>
            <w:shd w:val="clear" w:color="auto" w:fill="auto"/>
            <w:noWrap/>
          </w:tcPr>
          <w:p w14:paraId="6B8B92FB" w14:textId="1EE7405C" w:rsidR="006E5AAB" w:rsidRPr="00911B31" w:rsidRDefault="006E5AAB" w:rsidP="006E5AAB">
            <w:pPr>
              <w:widowControl w:val="0"/>
              <w:rPr>
                <w:sz w:val="24"/>
                <w:szCs w:val="24"/>
              </w:rPr>
            </w:pPr>
            <w:r>
              <w:rPr>
                <w:sz w:val="24"/>
                <w:szCs w:val="24"/>
              </w:rPr>
              <w:t>ПКП-3</w:t>
            </w:r>
          </w:p>
        </w:tc>
        <w:tc>
          <w:tcPr>
            <w:tcW w:w="2126" w:type="dxa"/>
            <w:vMerge w:val="restart"/>
            <w:shd w:val="clear" w:color="auto" w:fill="auto"/>
            <w:noWrap/>
          </w:tcPr>
          <w:p w14:paraId="160DA858" w14:textId="77777777" w:rsidR="006E5AAB" w:rsidRDefault="006E5AAB" w:rsidP="005A1199">
            <w:pPr>
              <w:widowControl w:val="0"/>
              <w:rPr>
                <w:sz w:val="24"/>
                <w:szCs w:val="24"/>
              </w:rPr>
            </w:pPr>
            <w:r w:rsidRPr="00034417">
              <w:rPr>
                <w:sz w:val="24"/>
                <w:szCs w:val="24"/>
              </w:rPr>
              <w:t xml:space="preserve">Способность принимать хозяйственные решения по использованию ресурсов </w:t>
            </w:r>
            <w:r w:rsidRPr="00034417">
              <w:rPr>
                <w:sz w:val="24"/>
                <w:szCs w:val="24"/>
              </w:rPr>
              <w:lastRenderedPageBreak/>
              <w:t xml:space="preserve">корпорации в условиях их ограниченности и ESG-факторов </w:t>
            </w:r>
          </w:p>
          <w:p w14:paraId="649286F1" w14:textId="420B95E4" w:rsidR="006E5AAB" w:rsidRPr="00F334DF" w:rsidRDefault="006E5AAB" w:rsidP="005A1199">
            <w:pPr>
              <w:widowControl w:val="0"/>
              <w:rPr>
                <w:sz w:val="24"/>
                <w:szCs w:val="24"/>
              </w:rPr>
            </w:pPr>
          </w:p>
        </w:tc>
        <w:tc>
          <w:tcPr>
            <w:tcW w:w="2550" w:type="dxa"/>
            <w:shd w:val="clear" w:color="auto" w:fill="auto"/>
            <w:noWrap/>
          </w:tcPr>
          <w:p w14:paraId="644FAAC8" w14:textId="75A4C729" w:rsidR="006E5AAB" w:rsidRPr="00632886" w:rsidRDefault="006E5AAB" w:rsidP="005A1199">
            <w:pPr>
              <w:numPr>
                <w:ilvl w:val="0"/>
                <w:numId w:val="27"/>
              </w:numPr>
              <w:tabs>
                <w:tab w:val="left" w:pos="456"/>
              </w:tabs>
              <w:ind w:left="0" w:firstLine="0"/>
              <w:rPr>
                <w:sz w:val="24"/>
                <w:szCs w:val="24"/>
              </w:rPr>
            </w:pPr>
            <w:r w:rsidRPr="00034417">
              <w:rPr>
                <w:sz w:val="24"/>
                <w:szCs w:val="24"/>
              </w:rPr>
              <w:lastRenderedPageBreak/>
              <w:t xml:space="preserve">Осуществляет контроль за ходом выполнения планов финансово-хозяйственной деятельности, </w:t>
            </w:r>
            <w:r w:rsidRPr="00034417">
              <w:rPr>
                <w:sz w:val="24"/>
                <w:szCs w:val="24"/>
              </w:rPr>
              <w:lastRenderedPageBreak/>
              <w:t>использования внутрихозяйственных резервов.</w:t>
            </w:r>
          </w:p>
        </w:tc>
        <w:tc>
          <w:tcPr>
            <w:tcW w:w="4112" w:type="dxa"/>
            <w:shd w:val="clear" w:color="auto" w:fill="auto"/>
            <w:noWrap/>
          </w:tcPr>
          <w:p w14:paraId="6EBC6A44" w14:textId="77777777" w:rsidR="006E5AAB" w:rsidRPr="006E5AAB" w:rsidRDefault="006E5AAB" w:rsidP="006E5AAB">
            <w:pPr>
              <w:widowControl w:val="0"/>
              <w:jc w:val="both"/>
              <w:rPr>
                <w:b/>
                <w:sz w:val="24"/>
                <w:szCs w:val="24"/>
              </w:rPr>
            </w:pPr>
            <w:r w:rsidRPr="003B7068">
              <w:rPr>
                <w:b/>
                <w:sz w:val="24"/>
                <w:szCs w:val="24"/>
              </w:rPr>
              <w:lastRenderedPageBreak/>
              <w:t>Знать</w:t>
            </w:r>
          </w:p>
          <w:p w14:paraId="4D45AC16" w14:textId="1122A67F" w:rsidR="006E5AAB" w:rsidRPr="003B7068" w:rsidRDefault="006E5AAB" w:rsidP="006E5AAB">
            <w:pPr>
              <w:widowControl w:val="0"/>
              <w:jc w:val="both"/>
              <w:rPr>
                <w:bCs/>
                <w:sz w:val="24"/>
                <w:szCs w:val="24"/>
              </w:rPr>
            </w:pPr>
            <w:r>
              <w:rPr>
                <w:bCs/>
                <w:sz w:val="24"/>
                <w:szCs w:val="24"/>
              </w:rPr>
              <w:t xml:space="preserve">Инструменты контроля в компании </w:t>
            </w:r>
            <w:r w:rsidRPr="006E5AAB">
              <w:rPr>
                <w:bCs/>
                <w:sz w:val="24"/>
                <w:szCs w:val="24"/>
              </w:rPr>
              <w:t>за ходом выполнения планов финансово-хозяйственной деятельности</w:t>
            </w:r>
          </w:p>
          <w:p w14:paraId="46B3A8FB" w14:textId="28B22DC2" w:rsidR="006E5AAB" w:rsidRDefault="006E5AAB" w:rsidP="00925A1F">
            <w:pPr>
              <w:widowControl w:val="0"/>
              <w:ind w:right="317"/>
              <w:jc w:val="both"/>
              <w:rPr>
                <w:b/>
                <w:sz w:val="24"/>
                <w:szCs w:val="24"/>
              </w:rPr>
            </w:pPr>
            <w:r w:rsidRPr="003B7068">
              <w:rPr>
                <w:sz w:val="24"/>
                <w:szCs w:val="24"/>
              </w:rPr>
              <w:t xml:space="preserve"> </w:t>
            </w:r>
            <w:r w:rsidRPr="003B7068">
              <w:rPr>
                <w:b/>
                <w:sz w:val="24"/>
                <w:szCs w:val="24"/>
              </w:rPr>
              <w:t>Уметь</w:t>
            </w:r>
          </w:p>
          <w:p w14:paraId="5F57B5B0" w14:textId="58B90CE5" w:rsidR="006E5AAB" w:rsidRPr="00F8631B" w:rsidRDefault="006E5AAB" w:rsidP="006E5AAB">
            <w:pPr>
              <w:widowControl w:val="0"/>
              <w:jc w:val="both"/>
              <w:rPr>
                <w:b/>
                <w:sz w:val="24"/>
                <w:szCs w:val="24"/>
              </w:rPr>
            </w:pPr>
            <w:r>
              <w:rPr>
                <w:bCs/>
                <w:sz w:val="24"/>
                <w:szCs w:val="24"/>
              </w:rPr>
              <w:lastRenderedPageBreak/>
              <w:t>Принимать своевременные управленческие решения при осуществлении контроля и выявлении отклонения от плановых показателей</w:t>
            </w:r>
          </w:p>
        </w:tc>
      </w:tr>
      <w:tr w:rsidR="006E5AAB" w:rsidRPr="007F4B05" w14:paraId="271744A5" w14:textId="77777777" w:rsidTr="00C65789">
        <w:tc>
          <w:tcPr>
            <w:tcW w:w="1135" w:type="dxa"/>
            <w:vMerge/>
            <w:shd w:val="clear" w:color="auto" w:fill="auto"/>
            <w:noWrap/>
          </w:tcPr>
          <w:p w14:paraId="42D9621C" w14:textId="77777777" w:rsidR="006E5AAB" w:rsidRPr="00911B31" w:rsidRDefault="006E5AAB" w:rsidP="006E5AAB">
            <w:pPr>
              <w:widowControl w:val="0"/>
              <w:rPr>
                <w:sz w:val="24"/>
                <w:szCs w:val="24"/>
              </w:rPr>
            </w:pPr>
          </w:p>
        </w:tc>
        <w:tc>
          <w:tcPr>
            <w:tcW w:w="2126" w:type="dxa"/>
            <w:vMerge/>
            <w:shd w:val="clear" w:color="auto" w:fill="auto"/>
            <w:noWrap/>
          </w:tcPr>
          <w:p w14:paraId="28959561" w14:textId="77777777" w:rsidR="006E5AAB" w:rsidRPr="006A4A44" w:rsidRDefault="006E5AAB" w:rsidP="005A1199">
            <w:pPr>
              <w:widowControl w:val="0"/>
              <w:rPr>
                <w:sz w:val="24"/>
                <w:szCs w:val="24"/>
              </w:rPr>
            </w:pPr>
          </w:p>
        </w:tc>
        <w:tc>
          <w:tcPr>
            <w:tcW w:w="2550" w:type="dxa"/>
            <w:shd w:val="clear" w:color="auto" w:fill="auto"/>
            <w:noWrap/>
          </w:tcPr>
          <w:p w14:paraId="0D906F7A" w14:textId="49F1C032" w:rsidR="0036365C" w:rsidRPr="000C78C3" w:rsidRDefault="0036365C" w:rsidP="0036365C">
            <w:pPr>
              <w:tabs>
                <w:tab w:val="left" w:pos="456"/>
              </w:tabs>
              <w:ind w:right="102"/>
              <w:rPr>
                <w:sz w:val="24"/>
                <w:szCs w:val="24"/>
              </w:rPr>
            </w:pPr>
            <w:r w:rsidRPr="000C78C3">
              <w:rPr>
                <w:sz w:val="24"/>
                <w:szCs w:val="24"/>
              </w:rPr>
              <w:t>2.Владеет методами оценки стоимости, степени рисков хозяйственной деятельности и эффективного использования ресурсов корпорации.</w:t>
            </w:r>
          </w:p>
        </w:tc>
        <w:tc>
          <w:tcPr>
            <w:tcW w:w="4112" w:type="dxa"/>
            <w:shd w:val="clear" w:color="auto" w:fill="auto"/>
            <w:noWrap/>
          </w:tcPr>
          <w:p w14:paraId="4B86C623" w14:textId="77777777" w:rsidR="00C01257" w:rsidRPr="006E5AAB" w:rsidRDefault="00C01257" w:rsidP="00C01257">
            <w:pPr>
              <w:widowControl w:val="0"/>
              <w:jc w:val="both"/>
              <w:rPr>
                <w:b/>
                <w:sz w:val="24"/>
                <w:szCs w:val="24"/>
              </w:rPr>
            </w:pPr>
            <w:r w:rsidRPr="003B7068">
              <w:rPr>
                <w:b/>
                <w:sz w:val="24"/>
                <w:szCs w:val="24"/>
              </w:rPr>
              <w:t>Знать</w:t>
            </w:r>
          </w:p>
          <w:p w14:paraId="0C6BFF24" w14:textId="77777777" w:rsidR="00C01257" w:rsidRPr="003B7068" w:rsidRDefault="00C01257" w:rsidP="00C01257">
            <w:pPr>
              <w:widowControl w:val="0"/>
              <w:jc w:val="both"/>
              <w:rPr>
                <w:bCs/>
                <w:sz w:val="24"/>
                <w:szCs w:val="24"/>
              </w:rPr>
            </w:pPr>
            <w:r>
              <w:rPr>
                <w:bCs/>
                <w:sz w:val="24"/>
                <w:szCs w:val="24"/>
              </w:rPr>
              <w:t>Основные методы оценки стоимости, степени рисков.</w:t>
            </w:r>
          </w:p>
          <w:p w14:paraId="2627B410" w14:textId="77777777" w:rsidR="00C01257" w:rsidRDefault="00C01257" w:rsidP="00C01257">
            <w:pPr>
              <w:widowControl w:val="0"/>
              <w:ind w:right="317"/>
              <w:jc w:val="both"/>
              <w:rPr>
                <w:b/>
                <w:sz w:val="24"/>
                <w:szCs w:val="24"/>
              </w:rPr>
            </w:pPr>
            <w:r w:rsidRPr="003B7068">
              <w:rPr>
                <w:sz w:val="24"/>
                <w:szCs w:val="24"/>
              </w:rPr>
              <w:t xml:space="preserve"> </w:t>
            </w:r>
            <w:r w:rsidRPr="003B7068">
              <w:rPr>
                <w:b/>
                <w:sz w:val="24"/>
                <w:szCs w:val="24"/>
              </w:rPr>
              <w:t>Уметь</w:t>
            </w:r>
          </w:p>
          <w:p w14:paraId="79114880" w14:textId="5C339530" w:rsidR="006E5AAB" w:rsidRPr="009402DD" w:rsidRDefault="00C01257" w:rsidP="00C01257">
            <w:pPr>
              <w:widowControl w:val="0"/>
              <w:jc w:val="both"/>
              <w:rPr>
                <w:b/>
                <w:sz w:val="24"/>
                <w:szCs w:val="24"/>
              </w:rPr>
            </w:pPr>
            <w:r>
              <w:rPr>
                <w:bCs/>
                <w:sz w:val="24"/>
                <w:szCs w:val="24"/>
              </w:rPr>
              <w:t>Использовать методы оценки стоимости, степени рисков для эффективного использования ресурсов корпорации.</w:t>
            </w:r>
          </w:p>
        </w:tc>
      </w:tr>
      <w:tr w:rsidR="00E20E3B" w:rsidRPr="007F4B05" w14:paraId="6388D796" w14:textId="77777777" w:rsidTr="00C65789">
        <w:tc>
          <w:tcPr>
            <w:tcW w:w="1135" w:type="dxa"/>
            <w:vMerge/>
            <w:shd w:val="clear" w:color="auto" w:fill="auto"/>
            <w:noWrap/>
          </w:tcPr>
          <w:p w14:paraId="38F81BEF" w14:textId="77777777" w:rsidR="00E20E3B" w:rsidRPr="00911B31" w:rsidRDefault="00E20E3B" w:rsidP="00E20E3B">
            <w:pPr>
              <w:widowControl w:val="0"/>
              <w:rPr>
                <w:sz w:val="24"/>
                <w:szCs w:val="24"/>
              </w:rPr>
            </w:pPr>
          </w:p>
        </w:tc>
        <w:tc>
          <w:tcPr>
            <w:tcW w:w="2126" w:type="dxa"/>
            <w:vMerge/>
            <w:shd w:val="clear" w:color="auto" w:fill="auto"/>
            <w:noWrap/>
          </w:tcPr>
          <w:p w14:paraId="2154606A" w14:textId="77777777" w:rsidR="00E20E3B" w:rsidRPr="006A4A44" w:rsidRDefault="00E20E3B" w:rsidP="005A1199">
            <w:pPr>
              <w:widowControl w:val="0"/>
              <w:rPr>
                <w:sz w:val="24"/>
                <w:szCs w:val="24"/>
              </w:rPr>
            </w:pPr>
          </w:p>
        </w:tc>
        <w:tc>
          <w:tcPr>
            <w:tcW w:w="2550" w:type="dxa"/>
            <w:shd w:val="clear" w:color="auto" w:fill="auto"/>
            <w:noWrap/>
          </w:tcPr>
          <w:p w14:paraId="3D038C03" w14:textId="21F32563" w:rsidR="0036365C" w:rsidRPr="000C78C3" w:rsidRDefault="0036365C" w:rsidP="0036365C">
            <w:pPr>
              <w:tabs>
                <w:tab w:val="left" w:pos="456"/>
              </w:tabs>
              <w:ind w:right="102"/>
              <w:rPr>
                <w:sz w:val="24"/>
                <w:szCs w:val="24"/>
              </w:rPr>
            </w:pPr>
            <w:r w:rsidRPr="000C78C3">
              <w:rPr>
                <w:sz w:val="24"/>
                <w:szCs w:val="24"/>
              </w:rPr>
              <w:t>3. Демонстрирует навыки принятия хозяйственных решений по использованию ресурсов корпорации с учетом ESG- факторов.</w:t>
            </w:r>
          </w:p>
        </w:tc>
        <w:tc>
          <w:tcPr>
            <w:tcW w:w="4112" w:type="dxa"/>
            <w:shd w:val="clear" w:color="auto" w:fill="auto"/>
            <w:noWrap/>
          </w:tcPr>
          <w:p w14:paraId="16C26FFB" w14:textId="77777777" w:rsidR="00C01257" w:rsidRDefault="00C01257" w:rsidP="00C01257">
            <w:pPr>
              <w:widowControl w:val="0"/>
              <w:jc w:val="both"/>
              <w:rPr>
                <w:b/>
                <w:sz w:val="24"/>
                <w:szCs w:val="24"/>
              </w:rPr>
            </w:pPr>
            <w:r w:rsidRPr="003B7068">
              <w:rPr>
                <w:b/>
                <w:sz w:val="24"/>
                <w:szCs w:val="24"/>
              </w:rPr>
              <w:t>Знать</w:t>
            </w:r>
            <w:r>
              <w:rPr>
                <w:b/>
                <w:sz w:val="24"/>
                <w:szCs w:val="24"/>
              </w:rPr>
              <w:t xml:space="preserve"> </w:t>
            </w:r>
          </w:p>
          <w:p w14:paraId="3C4EB172" w14:textId="77777777" w:rsidR="00C01257" w:rsidRPr="00CC12B1" w:rsidRDefault="00C01257" w:rsidP="00C01257">
            <w:pPr>
              <w:widowControl w:val="0"/>
              <w:jc w:val="both"/>
              <w:rPr>
                <w:sz w:val="24"/>
                <w:szCs w:val="24"/>
              </w:rPr>
            </w:pPr>
            <w:r w:rsidRPr="00CC12B1">
              <w:rPr>
                <w:sz w:val="24"/>
                <w:szCs w:val="24"/>
              </w:rPr>
              <w:t xml:space="preserve">Специфику </w:t>
            </w:r>
            <w:r>
              <w:rPr>
                <w:sz w:val="24"/>
                <w:szCs w:val="24"/>
              </w:rPr>
              <w:t>нормирования ресурсов при принятии управленческих решений</w:t>
            </w:r>
          </w:p>
          <w:p w14:paraId="31FA4446" w14:textId="77777777" w:rsidR="00C01257" w:rsidRDefault="00C01257" w:rsidP="00C01257">
            <w:pPr>
              <w:widowControl w:val="0"/>
              <w:ind w:right="317"/>
              <w:jc w:val="both"/>
              <w:rPr>
                <w:b/>
                <w:sz w:val="24"/>
                <w:szCs w:val="24"/>
              </w:rPr>
            </w:pPr>
            <w:r w:rsidRPr="003B7068">
              <w:rPr>
                <w:b/>
                <w:sz w:val="24"/>
                <w:szCs w:val="24"/>
              </w:rPr>
              <w:t>Уметь</w:t>
            </w:r>
          </w:p>
          <w:p w14:paraId="4C1F3032" w14:textId="6919ED72" w:rsidR="00E20E3B" w:rsidRPr="009402DD" w:rsidRDefault="00C01257" w:rsidP="00C01257">
            <w:pPr>
              <w:widowControl w:val="0"/>
              <w:jc w:val="both"/>
              <w:rPr>
                <w:b/>
                <w:sz w:val="24"/>
                <w:szCs w:val="24"/>
              </w:rPr>
            </w:pPr>
            <w:r>
              <w:rPr>
                <w:bCs/>
                <w:sz w:val="24"/>
                <w:szCs w:val="24"/>
              </w:rPr>
              <w:t xml:space="preserve">Проводить расчет, анализ и учет ресурсов корпораций с учетом </w:t>
            </w:r>
            <w:r>
              <w:rPr>
                <w:bCs/>
                <w:sz w:val="24"/>
                <w:szCs w:val="24"/>
                <w:lang w:val="en-US"/>
              </w:rPr>
              <w:t>ESG</w:t>
            </w:r>
            <w:r>
              <w:rPr>
                <w:bCs/>
                <w:sz w:val="24"/>
                <w:szCs w:val="24"/>
              </w:rPr>
              <w:t>-факторов</w:t>
            </w:r>
          </w:p>
        </w:tc>
      </w:tr>
    </w:tbl>
    <w:p w14:paraId="6589AF83" w14:textId="77777777" w:rsidR="00854110" w:rsidRPr="00854110" w:rsidRDefault="00854110" w:rsidP="00854110">
      <w:pPr>
        <w:pStyle w:val="1"/>
        <w:keepLines w:val="0"/>
        <w:tabs>
          <w:tab w:val="left" w:pos="993"/>
        </w:tabs>
        <w:spacing w:before="0" w:after="0" w:line="360" w:lineRule="auto"/>
        <w:ind w:firstLine="709"/>
        <w:jc w:val="both"/>
        <w:rPr>
          <w:rFonts w:ascii="Times New Roman" w:hAnsi="Times New Roman"/>
          <w:color w:val="auto"/>
          <w:sz w:val="16"/>
          <w:szCs w:val="16"/>
        </w:rPr>
      </w:pPr>
      <w:bookmarkStart w:id="5" w:name="_Toc384728021"/>
      <w:bookmarkStart w:id="6" w:name="_Toc145065892"/>
    </w:p>
    <w:p w14:paraId="1C0CBFA5" w14:textId="35DFCB5E" w:rsidR="002B2CAC" w:rsidRPr="00EC6BC0" w:rsidRDefault="002B2CAC" w:rsidP="00854110">
      <w:pPr>
        <w:pStyle w:val="1"/>
        <w:keepLines w:val="0"/>
        <w:tabs>
          <w:tab w:val="left" w:pos="993"/>
        </w:tabs>
        <w:spacing w:before="0" w:after="0" w:line="360" w:lineRule="auto"/>
        <w:ind w:firstLine="709"/>
        <w:jc w:val="both"/>
        <w:rPr>
          <w:rFonts w:ascii="Times New Roman" w:hAnsi="Times New Roman"/>
          <w:color w:val="auto"/>
        </w:rPr>
      </w:pPr>
      <w:r w:rsidRPr="00EC6BC0">
        <w:rPr>
          <w:rFonts w:ascii="Times New Roman" w:hAnsi="Times New Roman"/>
          <w:color w:val="auto"/>
        </w:rPr>
        <w:t>3.</w:t>
      </w:r>
      <w:r w:rsidR="009E1647">
        <w:rPr>
          <w:rFonts w:ascii="Times New Roman" w:hAnsi="Times New Roman"/>
          <w:color w:val="auto"/>
        </w:rPr>
        <w:t> </w:t>
      </w:r>
      <w:r w:rsidRPr="00EC6BC0">
        <w:rPr>
          <w:rFonts w:ascii="Times New Roman" w:hAnsi="Times New Roman"/>
          <w:color w:val="auto"/>
        </w:rPr>
        <w:t xml:space="preserve">Место дисциплины в структуре </w:t>
      </w:r>
      <w:bookmarkEnd w:id="5"/>
      <w:r w:rsidRPr="00EC6BC0">
        <w:rPr>
          <w:rFonts w:ascii="Times New Roman" w:hAnsi="Times New Roman"/>
          <w:color w:val="auto"/>
        </w:rPr>
        <w:t>образовательной программы</w:t>
      </w:r>
      <w:bookmarkEnd w:id="6"/>
    </w:p>
    <w:p w14:paraId="3020F07D" w14:textId="4AB1F002" w:rsidR="007F4B05" w:rsidRDefault="00AD3876" w:rsidP="007F4B05">
      <w:pPr>
        <w:widowControl w:val="0"/>
        <w:tabs>
          <w:tab w:val="left" w:pos="1779"/>
          <w:tab w:val="left" w:pos="2511"/>
          <w:tab w:val="left" w:pos="4551"/>
          <w:tab w:val="left" w:pos="5976"/>
          <w:tab w:val="left" w:pos="8037"/>
        </w:tabs>
        <w:autoSpaceDE w:val="0"/>
        <w:autoSpaceDN w:val="0"/>
        <w:adjustRightInd w:val="0"/>
        <w:spacing w:line="360" w:lineRule="auto"/>
        <w:ind w:firstLine="709"/>
        <w:jc w:val="both"/>
      </w:pPr>
      <w:r w:rsidRPr="00AD3876">
        <w:t xml:space="preserve">Дисциплина «Финансовое планирование и прогнозирование» </w:t>
      </w:r>
      <w:r w:rsidR="004D59AC">
        <w:t xml:space="preserve">относится </w:t>
      </w:r>
      <w:r w:rsidR="00050031">
        <w:t>к</w:t>
      </w:r>
      <w:r w:rsidR="00050031" w:rsidRPr="00AD3876">
        <w:t xml:space="preserve"> </w:t>
      </w:r>
      <w:r w:rsidR="00050031" w:rsidRPr="004D59AC">
        <w:t>циклу</w:t>
      </w:r>
      <w:r w:rsidRPr="00AD3876">
        <w:t xml:space="preserve"> </w:t>
      </w:r>
      <w:r w:rsidR="00050031">
        <w:t>профиля</w:t>
      </w:r>
      <w:r w:rsidRPr="00AD3876">
        <w:t xml:space="preserve"> </w:t>
      </w:r>
      <w:r w:rsidR="000A2CD3">
        <w:t>«</w:t>
      </w:r>
      <w:r w:rsidR="00050031">
        <w:t xml:space="preserve">Экономика корпорации, </w:t>
      </w:r>
      <w:r w:rsidR="00050031">
        <w:rPr>
          <w:lang w:val="en-US"/>
        </w:rPr>
        <w:t>ESG</w:t>
      </w:r>
      <w:r w:rsidR="00050031">
        <w:t xml:space="preserve"> и корпоративное право</w:t>
      </w:r>
      <w:r w:rsidRPr="00AD3876">
        <w:t>»</w:t>
      </w:r>
      <w:r w:rsidR="00050031">
        <w:t xml:space="preserve"> образовательной программы </w:t>
      </w:r>
      <w:r w:rsidR="00050031" w:rsidRPr="00AD3876">
        <w:t>«</w:t>
      </w:r>
      <w:r w:rsidR="00050031">
        <w:t xml:space="preserve">Экономика корпорации, </w:t>
      </w:r>
      <w:r w:rsidR="00050031">
        <w:rPr>
          <w:lang w:val="en-US"/>
        </w:rPr>
        <w:t>ESG</w:t>
      </w:r>
      <w:r w:rsidR="00050031">
        <w:t xml:space="preserve"> и корпоративное право</w:t>
      </w:r>
      <w:r w:rsidR="00050031" w:rsidRPr="00AD3876">
        <w:t>»</w:t>
      </w:r>
      <w:r w:rsidR="00050031">
        <w:t xml:space="preserve"> </w:t>
      </w:r>
      <w:r w:rsidRPr="00AD3876">
        <w:t>по направлению подготовки 38.0</w:t>
      </w:r>
      <w:r>
        <w:t>3</w:t>
      </w:r>
      <w:r w:rsidRPr="00AD3876">
        <w:t>.01 «Экономика».</w:t>
      </w:r>
    </w:p>
    <w:p w14:paraId="5DF2E514" w14:textId="77777777" w:rsidR="002B2CAC" w:rsidRPr="00150545" w:rsidRDefault="002B2CAC" w:rsidP="00854110">
      <w:pPr>
        <w:pStyle w:val="1"/>
        <w:spacing w:before="120" w:after="0" w:line="360" w:lineRule="auto"/>
        <w:ind w:firstLine="709"/>
        <w:jc w:val="both"/>
        <w:rPr>
          <w:rFonts w:ascii="Times New Roman" w:hAnsi="Times New Roman"/>
          <w:color w:val="auto"/>
        </w:rPr>
      </w:pPr>
      <w:bookmarkStart w:id="7" w:name="_Toc145065893"/>
      <w:r w:rsidRPr="007F4B05">
        <w:rPr>
          <w:rFonts w:ascii="Times New Roman" w:hAnsi="Times New Roman"/>
          <w:bCs w:val="0"/>
          <w:color w:val="auto"/>
        </w:rPr>
        <w:t>4</w:t>
      </w:r>
      <w:r w:rsidRPr="00150545">
        <w:rPr>
          <w:rFonts w:ascii="Times New Roman" w:hAnsi="Times New Roman"/>
          <w:color w:val="auto"/>
        </w:rPr>
        <w:t>.</w:t>
      </w:r>
      <w:r w:rsidR="009E1647">
        <w:rPr>
          <w:rFonts w:ascii="Times New Roman" w:hAnsi="Times New Roman"/>
          <w:color w:val="auto"/>
        </w:rPr>
        <w:t> </w:t>
      </w:r>
      <w:r w:rsidR="00AE3DB5" w:rsidRPr="00AE3DB5">
        <w:rPr>
          <w:rFonts w:ascii="Times New Roman" w:hAnsi="Times New Roman"/>
          <w:color w:val="auto"/>
        </w:rPr>
        <w:t>Объем дисциплины</w:t>
      </w:r>
      <w:r w:rsidR="00AE3DB5">
        <w:rPr>
          <w:rFonts w:ascii="Times New Roman" w:hAnsi="Times New Roman"/>
          <w:color w:val="auto"/>
        </w:rPr>
        <w:t xml:space="preserve"> </w:t>
      </w:r>
      <w:r w:rsidR="00AE3DB5" w:rsidRPr="00AE3DB5">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693"/>
      </w:tblGrid>
      <w:tr w:rsidR="00373C7E" w14:paraId="06425051" w14:textId="77777777" w:rsidTr="008F2C75">
        <w:trPr>
          <w:trHeight w:val="633"/>
        </w:trPr>
        <w:tc>
          <w:tcPr>
            <w:tcW w:w="3998" w:type="dxa"/>
            <w:tcBorders>
              <w:top w:val="single" w:sz="4" w:space="0" w:color="auto"/>
              <w:left w:val="single" w:sz="4" w:space="0" w:color="auto"/>
              <w:bottom w:val="single" w:sz="4" w:space="0" w:color="auto"/>
              <w:right w:val="single" w:sz="4" w:space="0" w:color="auto"/>
            </w:tcBorders>
            <w:vAlign w:val="center"/>
            <w:hideMark/>
          </w:tcPr>
          <w:p w14:paraId="33978CC2" w14:textId="77777777" w:rsidR="00373C7E" w:rsidRDefault="00373C7E">
            <w:pPr>
              <w:keepNext/>
              <w:widowControl w:val="0"/>
              <w:tabs>
                <w:tab w:val="center" w:pos="4153"/>
                <w:tab w:val="right" w:pos="8306"/>
              </w:tabs>
              <w:autoSpaceDE w:val="0"/>
              <w:autoSpaceDN w:val="0"/>
              <w:adjustRightInd w:val="0"/>
              <w:jc w:val="center"/>
              <w:rPr>
                <w:b/>
                <w:sz w:val="24"/>
                <w:szCs w:val="24"/>
              </w:rPr>
            </w:pPr>
            <w:r>
              <w:rPr>
                <w:b/>
                <w:sz w:val="24"/>
                <w:szCs w:val="24"/>
              </w:rPr>
              <w:t>Вид учебной работы по дисциплине</w:t>
            </w:r>
          </w:p>
        </w:tc>
        <w:tc>
          <w:tcPr>
            <w:tcW w:w="2552" w:type="dxa"/>
            <w:tcBorders>
              <w:top w:val="single" w:sz="4" w:space="0" w:color="auto"/>
              <w:left w:val="single" w:sz="4" w:space="0" w:color="auto"/>
              <w:right w:val="single" w:sz="4" w:space="0" w:color="auto"/>
            </w:tcBorders>
            <w:hideMark/>
          </w:tcPr>
          <w:p w14:paraId="3F3A87F8" w14:textId="1BD242CB" w:rsidR="00373C7E" w:rsidRPr="00B452D6" w:rsidRDefault="00373C7E" w:rsidP="00373C7E">
            <w:pPr>
              <w:keepNext/>
              <w:jc w:val="center"/>
              <w:rPr>
                <w:i/>
                <w:sz w:val="24"/>
                <w:szCs w:val="24"/>
              </w:rPr>
            </w:pPr>
            <w:r>
              <w:rPr>
                <w:sz w:val="24"/>
                <w:szCs w:val="24"/>
              </w:rPr>
              <w:t>Всего</w:t>
            </w:r>
            <w:r>
              <w:rPr>
                <w:sz w:val="24"/>
                <w:szCs w:val="24"/>
              </w:rPr>
              <w:br/>
              <w:t>(в з/е и часах)</w:t>
            </w:r>
          </w:p>
        </w:tc>
        <w:tc>
          <w:tcPr>
            <w:tcW w:w="2693" w:type="dxa"/>
            <w:tcBorders>
              <w:top w:val="single" w:sz="4" w:space="0" w:color="auto"/>
              <w:left w:val="single" w:sz="4" w:space="0" w:color="auto"/>
              <w:right w:val="single" w:sz="4" w:space="0" w:color="auto"/>
            </w:tcBorders>
          </w:tcPr>
          <w:p w14:paraId="52C8A225" w14:textId="1E757F09" w:rsidR="00373C7E" w:rsidRDefault="00373C7E">
            <w:pPr>
              <w:keepNext/>
              <w:widowControl w:val="0"/>
              <w:tabs>
                <w:tab w:val="center" w:pos="4153"/>
                <w:tab w:val="right" w:pos="8306"/>
              </w:tabs>
              <w:autoSpaceDE w:val="0"/>
              <w:autoSpaceDN w:val="0"/>
              <w:adjustRightInd w:val="0"/>
              <w:jc w:val="center"/>
              <w:rPr>
                <w:sz w:val="24"/>
                <w:szCs w:val="24"/>
              </w:rPr>
            </w:pPr>
            <w:r>
              <w:rPr>
                <w:sz w:val="24"/>
                <w:szCs w:val="24"/>
              </w:rPr>
              <w:t xml:space="preserve">Семестр </w:t>
            </w:r>
            <w:r w:rsidR="003E46E8">
              <w:rPr>
                <w:sz w:val="24"/>
                <w:szCs w:val="24"/>
              </w:rPr>
              <w:t>7</w:t>
            </w:r>
          </w:p>
          <w:p w14:paraId="23062EFC" w14:textId="760142B9" w:rsidR="00373C7E" w:rsidRPr="00B452D6" w:rsidRDefault="00373C7E" w:rsidP="00373C7E">
            <w:pPr>
              <w:keepNext/>
              <w:jc w:val="center"/>
              <w:rPr>
                <w:i/>
                <w:sz w:val="24"/>
                <w:szCs w:val="24"/>
              </w:rPr>
            </w:pPr>
            <w:r>
              <w:rPr>
                <w:sz w:val="24"/>
                <w:szCs w:val="24"/>
              </w:rPr>
              <w:t>(в часах)</w:t>
            </w:r>
          </w:p>
        </w:tc>
      </w:tr>
      <w:tr w:rsidR="00CD1188" w14:paraId="400C5832"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4C6905E" w14:textId="77777777" w:rsidR="00CD1188" w:rsidRDefault="00CD1188">
            <w:pPr>
              <w:keepNext/>
              <w:widowControl w:val="0"/>
              <w:tabs>
                <w:tab w:val="center" w:pos="4153"/>
                <w:tab w:val="right" w:pos="8306"/>
              </w:tabs>
              <w:autoSpaceDE w:val="0"/>
              <w:autoSpaceDN w:val="0"/>
              <w:adjustRightInd w:val="0"/>
              <w:rPr>
                <w:b/>
                <w:sz w:val="24"/>
                <w:szCs w:val="24"/>
              </w:rPr>
            </w:pPr>
            <w:r>
              <w:rPr>
                <w:b/>
                <w:sz w:val="24"/>
                <w:szCs w:val="24"/>
              </w:rPr>
              <w:t>Общая трудоёмкость дисциплины</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D575F" w14:textId="3E606E83" w:rsidR="00CD1188" w:rsidRDefault="003E46E8" w:rsidP="00373C7E">
            <w:pPr>
              <w:keepNext/>
              <w:jc w:val="center"/>
              <w:rPr>
                <w:b/>
                <w:sz w:val="24"/>
                <w:szCs w:val="24"/>
              </w:rPr>
            </w:pPr>
            <w:r>
              <w:rPr>
                <w:b/>
                <w:sz w:val="24"/>
                <w:szCs w:val="24"/>
              </w:rPr>
              <w:t>6</w:t>
            </w:r>
            <w:r w:rsidR="00BE122C">
              <w:rPr>
                <w:b/>
                <w:sz w:val="24"/>
                <w:szCs w:val="24"/>
              </w:rPr>
              <w:t>/</w:t>
            </w:r>
            <w:r>
              <w:rPr>
                <w:b/>
                <w:sz w:val="24"/>
                <w:szCs w:val="24"/>
              </w:rPr>
              <w:t>216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2D764F" w14:textId="0F3102B4" w:rsidR="00CD1188" w:rsidRDefault="003E46E8">
            <w:pPr>
              <w:keepNext/>
              <w:jc w:val="center"/>
              <w:rPr>
                <w:b/>
                <w:sz w:val="24"/>
                <w:szCs w:val="24"/>
              </w:rPr>
            </w:pPr>
            <w:r>
              <w:rPr>
                <w:b/>
                <w:sz w:val="24"/>
                <w:szCs w:val="24"/>
              </w:rPr>
              <w:t>216</w:t>
            </w:r>
          </w:p>
        </w:tc>
      </w:tr>
      <w:tr w:rsidR="008F2C75" w14:paraId="506C9994"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4A05ED7" w14:textId="77777777" w:rsidR="008F2C75" w:rsidRDefault="008F2C75" w:rsidP="008F2C75">
            <w:pPr>
              <w:widowControl w:val="0"/>
              <w:tabs>
                <w:tab w:val="center" w:pos="4153"/>
                <w:tab w:val="right" w:pos="8306"/>
              </w:tabs>
              <w:autoSpaceDE w:val="0"/>
              <w:autoSpaceDN w:val="0"/>
              <w:adjustRightInd w:val="0"/>
              <w:rPr>
                <w:b/>
                <w:i/>
                <w:sz w:val="24"/>
                <w:szCs w:val="24"/>
              </w:rPr>
            </w:pPr>
            <w:r>
              <w:rPr>
                <w:b/>
                <w:i/>
                <w:sz w:val="24"/>
                <w:szCs w:val="24"/>
              </w:rPr>
              <w:t>Контактная работа - Аудиторные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632E6F" w14:textId="443137A9" w:rsidR="008F2C75" w:rsidRPr="00825862" w:rsidRDefault="003E46E8" w:rsidP="008F2C75">
            <w:pPr>
              <w:jc w:val="center"/>
              <w:rPr>
                <w:sz w:val="24"/>
                <w:szCs w:val="24"/>
              </w:rPr>
            </w:pPr>
            <w:r>
              <w:rPr>
                <w:sz w:val="24"/>
                <w:szCs w:val="24"/>
              </w:rPr>
              <w:t>84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F90104" w14:textId="796F40CD" w:rsidR="008F2C75" w:rsidRDefault="003E46E8" w:rsidP="008F2C75">
            <w:pPr>
              <w:jc w:val="center"/>
              <w:rPr>
                <w:sz w:val="24"/>
                <w:szCs w:val="24"/>
              </w:rPr>
            </w:pPr>
            <w:r>
              <w:rPr>
                <w:sz w:val="24"/>
                <w:szCs w:val="24"/>
              </w:rPr>
              <w:t>84</w:t>
            </w:r>
          </w:p>
        </w:tc>
      </w:tr>
      <w:tr w:rsidR="008F2C75" w14:paraId="45203D5C"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14C9868" w14:textId="77777777" w:rsidR="008F2C75" w:rsidRDefault="008F2C75" w:rsidP="008F2C75">
            <w:pPr>
              <w:widowControl w:val="0"/>
              <w:tabs>
                <w:tab w:val="center" w:pos="4153"/>
                <w:tab w:val="right" w:pos="8306"/>
              </w:tabs>
              <w:autoSpaceDE w:val="0"/>
              <w:autoSpaceDN w:val="0"/>
              <w:adjustRightInd w:val="0"/>
              <w:rPr>
                <w:i/>
                <w:sz w:val="24"/>
                <w:szCs w:val="24"/>
              </w:rPr>
            </w:pPr>
            <w:r>
              <w:rPr>
                <w:i/>
                <w:sz w:val="24"/>
                <w:szCs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7FBF3A" w14:textId="29804C0A" w:rsidR="008F2C75" w:rsidRPr="002458AE" w:rsidRDefault="003E46E8" w:rsidP="008F2C75">
            <w:pPr>
              <w:jc w:val="center"/>
              <w:rPr>
                <w:sz w:val="24"/>
                <w:szCs w:val="24"/>
              </w:rPr>
            </w:pPr>
            <w:r>
              <w:rPr>
                <w:sz w:val="24"/>
                <w:szCs w:val="24"/>
              </w:rPr>
              <w:t>34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D7C7D9" w14:textId="0293B095" w:rsidR="008F2C75" w:rsidRDefault="003E46E8" w:rsidP="008F2C75">
            <w:pPr>
              <w:jc w:val="center"/>
              <w:rPr>
                <w:sz w:val="24"/>
                <w:szCs w:val="24"/>
              </w:rPr>
            </w:pPr>
            <w:r>
              <w:rPr>
                <w:sz w:val="24"/>
                <w:szCs w:val="24"/>
              </w:rPr>
              <w:t>34</w:t>
            </w:r>
          </w:p>
        </w:tc>
      </w:tr>
      <w:tr w:rsidR="008F2C75" w14:paraId="6F311FAA"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00DEC226" w14:textId="77777777" w:rsidR="008F2C75" w:rsidRDefault="008F2C75" w:rsidP="008F2C75">
            <w:pPr>
              <w:widowControl w:val="0"/>
              <w:tabs>
                <w:tab w:val="center" w:pos="4153"/>
                <w:tab w:val="right" w:pos="8306"/>
              </w:tabs>
              <w:autoSpaceDE w:val="0"/>
              <w:autoSpaceDN w:val="0"/>
              <w:adjustRightInd w:val="0"/>
              <w:rPr>
                <w:i/>
                <w:sz w:val="24"/>
                <w:szCs w:val="24"/>
              </w:rPr>
            </w:pPr>
            <w:r>
              <w:rPr>
                <w:i/>
                <w:sz w:val="24"/>
                <w:szCs w:val="24"/>
              </w:rPr>
              <w:t>Семинары, практические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CAE978" w14:textId="6D4AC60A" w:rsidR="008F2C75" w:rsidRPr="002458AE" w:rsidRDefault="003E46E8" w:rsidP="008F2C75">
            <w:pPr>
              <w:jc w:val="center"/>
              <w:rPr>
                <w:sz w:val="24"/>
                <w:szCs w:val="24"/>
              </w:rPr>
            </w:pPr>
            <w:r>
              <w:rPr>
                <w:sz w:val="24"/>
                <w:szCs w:val="24"/>
              </w:rPr>
              <w:t>50</w:t>
            </w:r>
            <w:r w:rsidR="008F2C75" w:rsidRPr="002458AE">
              <w:rPr>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6B8D3F" w14:textId="19CCB738" w:rsidR="008F2C75" w:rsidRDefault="003E46E8" w:rsidP="008F2C75">
            <w:pPr>
              <w:jc w:val="center"/>
              <w:rPr>
                <w:sz w:val="24"/>
                <w:szCs w:val="24"/>
              </w:rPr>
            </w:pPr>
            <w:r>
              <w:rPr>
                <w:sz w:val="24"/>
                <w:szCs w:val="24"/>
              </w:rPr>
              <w:t>50</w:t>
            </w:r>
            <w:r w:rsidR="008F2C75" w:rsidRPr="002458AE">
              <w:rPr>
                <w:sz w:val="24"/>
                <w:szCs w:val="24"/>
              </w:rPr>
              <w:t xml:space="preserve"> </w:t>
            </w:r>
          </w:p>
        </w:tc>
      </w:tr>
      <w:tr w:rsidR="008F2C75" w14:paraId="6D2FED46"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4A98ADD3" w14:textId="77777777" w:rsidR="008F2C75" w:rsidRDefault="008F2C75" w:rsidP="008F2C75">
            <w:pPr>
              <w:widowControl w:val="0"/>
              <w:tabs>
                <w:tab w:val="center" w:pos="4153"/>
                <w:tab w:val="right" w:pos="8306"/>
              </w:tabs>
              <w:autoSpaceDE w:val="0"/>
              <w:autoSpaceDN w:val="0"/>
              <w:adjustRightInd w:val="0"/>
              <w:rPr>
                <w:b/>
                <w:i/>
                <w:sz w:val="24"/>
                <w:szCs w:val="24"/>
              </w:rPr>
            </w:pPr>
            <w:r>
              <w:rPr>
                <w:b/>
                <w:i/>
                <w:sz w:val="24"/>
                <w:szCs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51553C" w14:textId="17CFBB36" w:rsidR="008F2C75" w:rsidRPr="002458AE" w:rsidRDefault="003E46E8" w:rsidP="008F2C75">
            <w:pPr>
              <w:jc w:val="center"/>
              <w:rPr>
                <w:sz w:val="24"/>
                <w:szCs w:val="24"/>
              </w:rPr>
            </w:pPr>
            <w:r>
              <w:rPr>
                <w:sz w:val="24"/>
                <w:szCs w:val="24"/>
              </w:rPr>
              <w:t>132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FD9FA" w14:textId="6AE37466" w:rsidR="008F2C75" w:rsidRDefault="003E46E8" w:rsidP="008F2C75">
            <w:pPr>
              <w:jc w:val="center"/>
              <w:rPr>
                <w:sz w:val="24"/>
                <w:szCs w:val="24"/>
              </w:rPr>
            </w:pPr>
            <w:r>
              <w:rPr>
                <w:sz w:val="24"/>
                <w:szCs w:val="24"/>
              </w:rPr>
              <w:t>132</w:t>
            </w:r>
            <w:r w:rsidR="008F2C75" w:rsidRPr="002458AE">
              <w:rPr>
                <w:sz w:val="24"/>
                <w:szCs w:val="24"/>
              </w:rPr>
              <w:t xml:space="preserve"> </w:t>
            </w:r>
          </w:p>
        </w:tc>
      </w:tr>
      <w:tr w:rsidR="00CD1188" w14:paraId="03E319E0"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62AE78E2" w14:textId="77777777" w:rsidR="00CD1188" w:rsidRDefault="00CD1188">
            <w:pPr>
              <w:widowControl w:val="0"/>
              <w:tabs>
                <w:tab w:val="center" w:pos="4153"/>
                <w:tab w:val="right" w:pos="8306"/>
              </w:tabs>
              <w:autoSpaceDE w:val="0"/>
              <w:autoSpaceDN w:val="0"/>
              <w:adjustRightInd w:val="0"/>
              <w:rPr>
                <w:sz w:val="24"/>
                <w:szCs w:val="24"/>
              </w:rPr>
            </w:pPr>
            <w:r>
              <w:rPr>
                <w:sz w:val="24"/>
                <w:szCs w:val="24"/>
              </w:rPr>
              <w:t>Вид текущего контроля</w:t>
            </w:r>
          </w:p>
        </w:tc>
        <w:tc>
          <w:tcPr>
            <w:tcW w:w="2552" w:type="dxa"/>
            <w:tcBorders>
              <w:top w:val="single" w:sz="4" w:space="0" w:color="auto"/>
              <w:left w:val="single" w:sz="4" w:space="0" w:color="auto"/>
              <w:bottom w:val="single" w:sz="4" w:space="0" w:color="auto"/>
              <w:right w:val="single" w:sz="4" w:space="0" w:color="auto"/>
            </w:tcBorders>
            <w:vAlign w:val="center"/>
          </w:tcPr>
          <w:p w14:paraId="5A606A04" w14:textId="4EC6BB98" w:rsidR="00CD1188" w:rsidRPr="00CD1188" w:rsidRDefault="00050031" w:rsidP="001D69AB">
            <w:pPr>
              <w:jc w:val="center"/>
              <w:rPr>
                <w:sz w:val="24"/>
                <w:szCs w:val="24"/>
              </w:rPr>
            </w:pPr>
            <w:r>
              <w:rPr>
                <w:sz w:val="24"/>
                <w:szCs w:val="24"/>
              </w:rPr>
              <w:t>Домашнее творческое задание</w:t>
            </w:r>
          </w:p>
        </w:tc>
        <w:tc>
          <w:tcPr>
            <w:tcW w:w="2693" w:type="dxa"/>
            <w:tcBorders>
              <w:top w:val="single" w:sz="4" w:space="0" w:color="auto"/>
              <w:left w:val="single" w:sz="4" w:space="0" w:color="auto"/>
              <w:bottom w:val="single" w:sz="4" w:space="0" w:color="auto"/>
              <w:right w:val="single" w:sz="4" w:space="0" w:color="auto"/>
            </w:tcBorders>
            <w:vAlign w:val="center"/>
          </w:tcPr>
          <w:p w14:paraId="3FCFF538" w14:textId="691E5CC2" w:rsidR="00CD1188" w:rsidRDefault="00050031">
            <w:pPr>
              <w:jc w:val="center"/>
              <w:rPr>
                <w:sz w:val="24"/>
                <w:szCs w:val="24"/>
              </w:rPr>
            </w:pPr>
            <w:r>
              <w:rPr>
                <w:sz w:val="24"/>
                <w:szCs w:val="24"/>
              </w:rPr>
              <w:t>Домашнее творческое задание</w:t>
            </w:r>
          </w:p>
        </w:tc>
      </w:tr>
      <w:tr w:rsidR="00CD1188" w14:paraId="2021C4A3"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A644DDD" w14:textId="77777777" w:rsidR="00CD1188" w:rsidRDefault="00CD1188">
            <w:pPr>
              <w:widowControl w:val="0"/>
              <w:tabs>
                <w:tab w:val="center" w:pos="4153"/>
                <w:tab w:val="right" w:pos="8306"/>
              </w:tabs>
              <w:autoSpaceDE w:val="0"/>
              <w:autoSpaceDN w:val="0"/>
              <w:adjustRightInd w:val="0"/>
              <w:rPr>
                <w:sz w:val="24"/>
                <w:szCs w:val="24"/>
              </w:rPr>
            </w:pPr>
            <w:r>
              <w:rPr>
                <w:sz w:val="24"/>
                <w:szCs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0BE68F" w14:textId="0D9AD10E" w:rsidR="00CD1188" w:rsidRDefault="00825862">
            <w:pPr>
              <w:widowControl w:val="0"/>
              <w:tabs>
                <w:tab w:val="center" w:pos="4153"/>
                <w:tab w:val="right" w:pos="8306"/>
              </w:tabs>
              <w:autoSpaceDE w:val="0"/>
              <w:autoSpaceDN w:val="0"/>
              <w:adjustRightInd w:val="0"/>
              <w:jc w:val="center"/>
              <w:rPr>
                <w:sz w:val="24"/>
                <w:szCs w:val="24"/>
              </w:rPr>
            </w:pPr>
            <w:r>
              <w:rPr>
                <w:sz w:val="24"/>
                <w:szCs w:val="24"/>
              </w:rPr>
              <w:t>Экзамен</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8DC89" w14:textId="378CBFA6" w:rsidR="00CD1188" w:rsidRDefault="00825862">
            <w:pPr>
              <w:widowControl w:val="0"/>
              <w:tabs>
                <w:tab w:val="center" w:pos="4153"/>
                <w:tab w:val="right" w:pos="8306"/>
              </w:tabs>
              <w:autoSpaceDE w:val="0"/>
              <w:autoSpaceDN w:val="0"/>
              <w:adjustRightInd w:val="0"/>
              <w:jc w:val="center"/>
              <w:rPr>
                <w:sz w:val="24"/>
                <w:szCs w:val="24"/>
              </w:rPr>
            </w:pPr>
            <w:r>
              <w:rPr>
                <w:sz w:val="24"/>
                <w:szCs w:val="24"/>
              </w:rPr>
              <w:t>Экзамен</w:t>
            </w:r>
          </w:p>
        </w:tc>
      </w:tr>
    </w:tbl>
    <w:p w14:paraId="4A816ACB" w14:textId="7A9F2C49" w:rsidR="002B2CAC" w:rsidRDefault="002B2CAC" w:rsidP="004D59AC">
      <w:pPr>
        <w:pStyle w:val="1"/>
        <w:spacing w:before="120" w:after="0" w:line="360" w:lineRule="auto"/>
        <w:ind w:firstLine="709"/>
        <w:jc w:val="both"/>
        <w:rPr>
          <w:rFonts w:ascii="Times New Roman" w:hAnsi="Times New Roman"/>
          <w:color w:val="auto"/>
        </w:rPr>
      </w:pPr>
      <w:bookmarkStart w:id="8" w:name="_Toc145065894"/>
      <w:r w:rsidRPr="00812361">
        <w:rPr>
          <w:rFonts w:ascii="Times New Roman" w:hAnsi="Times New Roman"/>
          <w:color w:val="auto"/>
        </w:rPr>
        <w:lastRenderedPageBreak/>
        <w:t>5.</w:t>
      </w:r>
      <w:r w:rsidR="00BE122C">
        <w:rPr>
          <w:rFonts w:ascii="Times New Roman" w:hAnsi="Times New Roman"/>
          <w:color w:val="auto"/>
        </w:rPr>
        <w:t xml:space="preserve"> </w:t>
      </w:r>
      <w:r w:rsidR="000F648D" w:rsidRPr="000F648D">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1EAD5D2" w14:textId="1CBCE04E" w:rsidR="002B2CAC" w:rsidRPr="00812361" w:rsidRDefault="002B2CAC" w:rsidP="00812361">
      <w:pPr>
        <w:keepNext/>
        <w:spacing w:line="360" w:lineRule="auto"/>
        <w:ind w:firstLine="709"/>
        <w:jc w:val="both"/>
        <w:outlineLvl w:val="0"/>
        <w:rPr>
          <w:b/>
          <w:bCs/>
          <w:kern w:val="32"/>
        </w:rPr>
      </w:pPr>
      <w:bookmarkStart w:id="9" w:name="_Toc415149560"/>
      <w:bookmarkStart w:id="10" w:name="_Toc145065895"/>
      <w:r w:rsidRPr="00812361">
        <w:rPr>
          <w:b/>
          <w:bCs/>
          <w:kern w:val="32"/>
        </w:rPr>
        <w:t>5.1.</w:t>
      </w:r>
      <w:r w:rsidR="00BE122C">
        <w:rPr>
          <w:b/>
          <w:bCs/>
          <w:kern w:val="32"/>
        </w:rPr>
        <w:t xml:space="preserve"> </w:t>
      </w:r>
      <w:r w:rsidRPr="00812361">
        <w:rPr>
          <w:b/>
          <w:bCs/>
          <w:kern w:val="32"/>
        </w:rPr>
        <w:t>Содержание дисциплины</w:t>
      </w:r>
      <w:bookmarkEnd w:id="9"/>
      <w:bookmarkEnd w:id="10"/>
    </w:p>
    <w:p w14:paraId="0919BE99" w14:textId="285965FF" w:rsidR="008D4BA2" w:rsidRPr="00D0129E" w:rsidRDefault="008D4BA2" w:rsidP="00812361">
      <w:pPr>
        <w:widowControl w:val="0"/>
        <w:autoSpaceDE w:val="0"/>
        <w:autoSpaceDN w:val="0"/>
        <w:adjustRightInd w:val="0"/>
        <w:spacing w:line="360" w:lineRule="auto"/>
        <w:ind w:firstLine="709"/>
        <w:jc w:val="both"/>
        <w:rPr>
          <w:b/>
          <w:bCs/>
        </w:rPr>
      </w:pPr>
      <w:bookmarkStart w:id="11" w:name="_Toc449699540"/>
      <w:r w:rsidRPr="00DB03D2">
        <w:rPr>
          <w:b/>
          <w:bCs/>
        </w:rPr>
        <w:t>Тема</w:t>
      </w:r>
      <w:r w:rsidRPr="00DB03D2">
        <w:rPr>
          <w:b/>
        </w:rPr>
        <w:t xml:space="preserve"> </w:t>
      </w:r>
      <w:r w:rsidRPr="00DB03D2">
        <w:rPr>
          <w:b/>
          <w:bCs/>
        </w:rPr>
        <w:t>1.</w:t>
      </w:r>
      <w:r w:rsidRPr="00DB03D2">
        <w:rPr>
          <w:b/>
        </w:rPr>
        <w:t xml:space="preserve"> </w:t>
      </w:r>
      <w:r w:rsidR="004A609B" w:rsidRPr="004A609B">
        <w:rPr>
          <w:b/>
          <w:bCs/>
        </w:rPr>
        <w:t>Роль и организация системы финансового планирования в компании</w:t>
      </w:r>
    </w:p>
    <w:p w14:paraId="5D960A4D" w14:textId="77777777" w:rsidR="004A609B" w:rsidRPr="004A609B" w:rsidRDefault="004A609B" w:rsidP="004A609B">
      <w:pPr>
        <w:tabs>
          <w:tab w:val="left" w:pos="1134"/>
        </w:tabs>
        <w:spacing w:line="360" w:lineRule="auto"/>
        <w:ind w:firstLine="709"/>
        <w:jc w:val="both"/>
        <w:rPr>
          <w:bCs/>
        </w:rPr>
      </w:pPr>
      <w:r w:rsidRPr="004A609B">
        <w:rPr>
          <w:bCs/>
        </w:rPr>
        <w:t>Сущность, цель и задачи финансового планирования. Роль финансового планирования в деятельности компании. Основные цели разработки финансовых планов. Задачи финансового планирования в организации.</w:t>
      </w:r>
    </w:p>
    <w:p w14:paraId="60160CC7" w14:textId="77777777" w:rsidR="004A609B" w:rsidRPr="004A609B" w:rsidRDefault="004A609B" w:rsidP="004A609B">
      <w:pPr>
        <w:tabs>
          <w:tab w:val="left" w:pos="1134"/>
        </w:tabs>
        <w:spacing w:line="360" w:lineRule="auto"/>
        <w:ind w:firstLine="709"/>
        <w:jc w:val="both"/>
        <w:rPr>
          <w:bCs/>
        </w:rPr>
      </w:pPr>
      <w:r w:rsidRPr="004A609B">
        <w:rPr>
          <w:bCs/>
        </w:rPr>
        <w:t>Принципы финансового планирования. Содержание процесса финансового планирования в организации.</w:t>
      </w:r>
    </w:p>
    <w:p w14:paraId="48F52235" w14:textId="77777777" w:rsidR="004A609B" w:rsidRPr="004A609B" w:rsidRDefault="004A609B" w:rsidP="004A609B">
      <w:pPr>
        <w:tabs>
          <w:tab w:val="left" w:pos="1134"/>
        </w:tabs>
        <w:spacing w:line="360" w:lineRule="auto"/>
        <w:ind w:firstLine="709"/>
        <w:jc w:val="both"/>
        <w:rPr>
          <w:bCs/>
        </w:rPr>
      </w:pPr>
      <w:r w:rsidRPr="004A609B">
        <w:rPr>
          <w:bCs/>
        </w:rPr>
        <w:t>Виды финансового планирования: стратегическое, текущее, оперативное.</w:t>
      </w:r>
    </w:p>
    <w:p w14:paraId="7F2E2504" w14:textId="77777777" w:rsidR="004A609B" w:rsidRPr="004A609B" w:rsidRDefault="004A609B" w:rsidP="004A609B">
      <w:pPr>
        <w:tabs>
          <w:tab w:val="left" w:pos="1134"/>
        </w:tabs>
        <w:spacing w:line="360" w:lineRule="auto"/>
        <w:ind w:firstLine="709"/>
        <w:jc w:val="both"/>
        <w:rPr>
          <w:bCs/>
        </w:rPr>
      </w:pPr>
      <w:r w:rsidRPr="004A609B">
        <w:rPr>
          <w:bCs/>
        </w:rPr>
        <w:t>Информационная база для финансового планирования.</w:t>
      </w:r>
    </w:p>
    <w:p w14:paraId="68B79561" w14:textId="284EFB86" w:rsidR="00BE122C" w:rsidRPr="001811C1" w:rsidRDefault="004A609B" w:rsidP="004A609B">
      <w:pPr>
        <w:tabs>
          <w:tab w:val="left" w:pos="1134"/>
        </w:tabs>
        <w:spacing w:line="360" w:lineRule="auto"/>
        <w:ind w:firstLine="709"/>
        <w:jc w:val="both"/>
        <w:rPr>
          <w:rStyle w:val="af8"/>
          <w:b w:val="0"/>
          <w:color w:val="000000"/>
        </w:rPr>
      </w:pPr>
      <w:r w:rsidRPr="004A609B">
        <w:rPr>
          <w:bCs/>
        </w:rPr>
        <w:t>Центры финансовой ответственности, их классификация. Ключевые показатели эффективности центров финансовой ответственности в системе финансового планирования.</w:t>
      </w:r>
    </w:p>
    <w:p w14:paraId="406E7245" w14:textId="7936048C" w:rsidR="008D4BA2" w:rsidRDefault="008D4BA2" w:rsidP="00812361">
      <w:pPr>
        <w:widowControl w:val="0"/>
        <w:autoSpaceDE w:val="0"/>
        <w:autoSpaceDN w:val="0"/>
        <w:adjustRightInd w:val="0"/>
        <w:spacing w:line="360" w:lineRule="auto"/>
        <w:ind w:firstLine="709"/>
        <w:jc w:val="both"/>
        <w:rPr>
          <w:b/>
          <w:bCs/>
        </w:rPr>
      </w:pPr>
      <w:r w:rsidRPr="002E0A39">
        <w:rPr>
          <w:b/>
          <w:bCs/>
        </w:rPr>
        <w:t>Тема</w:t>
      </w:r>
      <w:r w:rsidRPr="00D0129E">
        <w:rPr>
          <w:b/>
          <w:bCs/>
        </w:rPr>
        <w:t xml:space="preserve"> </w:t>
      </w:r>
      <w:r w:rsidRPr="002E0A39">
        <w:rPr>
          <w:b/>
          <w:bCs/>
        </w:rPr>
        <w:t>2.</w:t>
      </w:r>
      <w:r w:rsidRPr="00D0129E">
        <w:rPr>
          <w:b/>
          <w:bCs/>
        </w:rPr>
        <w:t xml:space="preserve"> </w:t>
      </w:r>
      <w:r w:rsidR="004A609B" w:rsidRPr="004A609B">
        <w:rPr>
          <w:b/>
          <w:bCs/>
        </w:rPr>
        <w:t>Виды финансового планирования в компании</w:t>
      </w:r>
    </w:p>
    <w:p w14:paraId="393F97DA" w14:textId="77777777" w:rsidR="004A609B" w:rsidRPr="004A609B" w:rsidRDefault="004A609B" w:rsidP="004A609B">
      <w:pPr>
        <w:tabs>
          <w:tab w:val="left" w:pos="1134"/>
        </w:tabs>
        <w:spacing w:line="360" w:lineRule="auto"/>
        <w:ind w:firstLine="709"/>
        <w:jc w:val="both"/>
        <w:rPr>
          <w:bCs/>
          <w:color w:val="000000"/>
        </w:rPr>
      </w:pPr>
      <w:r w:rsidRPr="004A609B">
        <w:rPr>
          <w:bCs/>
          <w:color w:val="000000"/>
        </w:rPr>
        <w:t>Характеристика финансового планирования как системы. Основные подсистемы финансового планирования в организации: стратегическое финансовое планирование, текущее финансовое планирование, оперативное финансовое планирование.</w:t>
      </w:r>
    </w:p>
    <w:p w14:paraId="57B16A13" w14:textId="77777777" w:rsidR="004A609B" w:rsidRPr="004A609B" w:rsidRDefault="004A609B" w:rsidP="004A609B">
      <w:pPr>
        <w:tabs>
          <w:tab w:val="left" w:pos="1134"/>
        </w:tabs>
        <w:spacing w:line="360" w:lineRule="auto"/>
        <w:ind w:firstLine="709"/>
        <w:jc w:val="both"/>
        <w:rPr>
          <w:bCs/>
          <w:color w:val="000000"/>
        </w:rPr>
      </w:pPr>
      <w:r w:rsidRPr="004A609B">
        <w:rPr>
          <w:bCs/>
          <w:color w:val="000000"/>
        </w:rPr>
        <w:t>Стратегическое финансовое планирование: содержание, цели, задачи. Характеристика стратегических финансовых моделей компании. Инструменты стратегического планирования.</w:t>
      </w:r>
    </w:p>
    <w:p w14:paraId="4C3F399C" w14:textId="77777777" w:rsidR="004A609B" w:rsidRPr="004A609B" w:rsidRDefault="004A609B" w:rsidP="00854110">
      <w:pPr>
        <w:widowControl w:val="0"/>
        <w:tabs>
          <w:tab w:val="left" w:pos="1134"/>
        </w:tabs>
        <w:spacing w:line="360" w:lineRule="auto"/>
        <w:ind w:firstLine="709"/>
        <w:jc w:val="both"/>
        <w:rPr>
          <w:bCs/>
          <w:color w:val="000000"/>
        </w:rPr>
      </w:pPr>
      <w:r w:rsidRPr="004A609B">
        <w:rPr>
          <w:bCs/>
          <w:color w:val="000000"/>
        </w:rPr>
        <w:t>Текущее финансовое планирование: содержание, цели, задачи. Характеристика системы текущих финансовых планов (план доходов и расходов, план движения денежных средств) и их контроля.</w:t>
      </w:r>
    </w:p>
    <w:p w14:paraId="2B569B3F" w14:textId="74F06076" w:rsidR="008D4BA2" w:rsidRPr="004A609B" w:rsidRDefault="004A609B" w:rsidP="00854110">
      <w:pPr>
        <w:widowControl w:val="0"/>
        <w:tabs>
          <w:tab w:val="left" w:pos="1134"/>
        </w:tabs>
        <w:spacing w:line="360" w:lineRule="auto"/>
        <w:ind w:firstLine="709"/>
        <w:jc w:val="both"/>
        <w:rPr>
          <w:bCs/>
          <w:color w:val="000000"/>
        </w:rPr>
      </w:pPr>
      <w:r w:rsidRPr="004A609B">
        <w:rPr>
          <w:bCs/>
          <w:color w:val="000000"/>
        </w:rPr>
        <w:t xml:space="preserve">Оперативное финансовое планирование: содержание, цели, задачи. Характеристика оперативных финансовых планов (кассовый план, платежный </w:t>
      </w:r>
      <w:r w:rsidRPr="004A609B">
        <w:rPr>
          <w:bCs/>
          <w:color w:val="000000"/>
        </w:rPr>
        <w:lastRenderedPageBreak/>
        <w:t>календарь, налоговый календарь, кредитный календарь) и контроля их</w:t>
      </w:r>
      <w:r>
        <w:rPr>
          <w:bCs/>
          <w:color w:val="000000"/>
        </w:rPr>
        <w:t xml:space="preserve"> </w:t>
      </w:r>
      <w:r w:rsidRPr="004A609B">
        <w:rPr>
          <w:bCs/>
          <w:color w:val="000000"/>
        </w:rPr>
        <w:t>исполнения.</w:t>
      </w:r>
    </w:p>
    <w:p w14:paraId="7CFE3800" w14:textId="31A1CFB1" w:rsidR="00503497" w:rsidRPr="00D0129E" w:rsidRDefault="00503497" w:rsidP="00503497">
      <w:pPr>
        <w:widowControl w:val="0"/>
        <w:autoSpaceDE w:val="0"/>
        <w:autoSpaceDN w:val="0"/>
        <w:adjustRightInd w:val="0"/>
        <w:spacing w:line="360" w:lineRule="auto"/>
        <w:ind w:firstLine="709"/>
        <w:jc w:val="both"/>
        <w:rPr>
          <w:b/>
          <w:bCs/>
        </w:rPr>
      </w:pPr>
      <w:r w:rsidRPr="00D0129E">
        <w:rPr>
          <w:b/>
          <w:bCs/>
        </w:rPr>
        <w:t xml:space="preserve">Тема 3. </w:t>
      </w:r>
      <w:r w:rsidR="004A609B" w:rsidRPr="004A609B">
        <w:rPr>
          <w:b/>
          <w:bCs/>
        </w:rPr>
        <w:t>Финансовое прогнозирование в системе финансового планирования</w:t>
      </w:r>
    </w:p>
    <w:p w14:paraId="1622D7DD" w14:textId="77777777" w:rsidR="004A609B" w:rsidRDefault="004A609B" w:rsidP="00503497">
      <w:pPr>
        <w:widowControl w:val="0"/>
        <w:autoSpaceDE w:val="0"/>
        <w:autoSpaceDN w:val="0"/>
        <w:adjustRightInd w:val="0"/>
        <w:spacing w:line="360" w:lineRule="auto"/>
        <w:ind w:firstLine="709"/>
        <w:jc w:val="both"/>
      </w:pPr>
      <w:r w:rsidRPr="004A609B">
        <w:t>Сущность, цели и задачи прогнозирования в организации. Характеристика этапов прогнозирования. Методы и модели, используемые в финансовом прогнозировании. Методы расчета основных финансовых показателей. Прогнозирование темпов роста компании. Прогнозирование денежных потоков. Прогнозирование стоимости компании.</w:t>
      </w:r>
    </w:p>
    <w:p w14:paraId="62ACCA2F" w14:textId="77777777" w:rsidR="004A609B" w:rsidRDefault="00503497" w:rsidP="004A609B">
      <w:pPr>
        <w:widowControl w:val="0"/>
        <w:autoSpaceDE w:val="0"/>
        <w:autoSpaceDN w:val="0"/>
        <w:adjustRightInd w:val="0"/>
        <w:spacing w:line="360" w:lineRule="auto"/>
        <w:ind w:firstLine="709"/>
        <w:jc w:val="both"/>
        <w:rPr>
          <w:b/>
          <w:bCs/>
        </w:rPr>
      </w:pPr>
      <w:r w:rsidRPr="00D0129E">
        <w:rPr>
          <w:b/>
          <w:bCs/>
        </w:rPr>
        <w:t xml:space="preserve">Тема 4. </w:t>
      </w:r>
      <w:r w:rsidR="004A609B" w:rsidRPr="004A609B">
        <w:rPr>
          <w:b/>
          <w:bCs/>
        </w:rPr>
        <w:t>Бюджетирование в системе финансового планирования, его организация в компании, контроль исполнения бюджетов компании</w:t>
      </w:r>
    </w:p>
    <w:p w14:paraId="186CEFD0" w14:textId="77777777" w:rsidR="004A609B" w:rsidRDefault="004A609B" w:rsidP="004A609B">
      <w:pPr>
        <w:widowControl w:val="0"/>
        <w:autoSpaceDE w:val="0"/>
        <w:autoSpaceDN w:val="0"/>
        <w:adjustRightInd w:val="0"/>
        <w:spacing w:line="360" w:lineRule="auto"/>
        <w:ind w:firstLine="709"/>
        <w:jc w:val="both"/>
      </w:pPr>
      <w:r>
        <w:t>Понятие и сущность текущего бюджетирования. Цель и задачи бюджетирования. Преимущества бюджетирования. Принципы и методы бюджетирования. Виды бюджетов: финансовые и функциональные. Проблемы внедрения системы бюджетирования в организациях.</w:t>
      </w:r>
    </w:p>
    <w:p w14:paraId="2638B15E" w14:textId="77777777" w:rsidR="004A609B" w:rsidRDefault="004A609B" w:rsidP="004A609B">
      <w:pPr>
        <w:widowControl w:val="0"/>
        <w:autoSpaceDE w:val="0"/>
        <w:autoSpaceDN w:val="0"/>
        <w:adjustRightInd w:val="0"/>
        <w:spacing w:line="360" w:lineRule="auto"/>
        <w:ind w:firstLine="709"/>
        <w:jc w:val="both"/>
      </w:pPr>
      <w:r>
        <w:t>Основные подходы к построению бюджетов. Этапы реализации процесса бюджетирования в организации. Бюджетный регламент организации. Порядок разработки системы бюджетов в организации. Автоматизация системы бюджетирования.</w:t>
      </w:r>
    </w:p>
    <w:p w14:paraId="67F91C77" w14:textId="77777777" w:rsidR="004A609B" w:rsidRDefault="004A609B" w:rsidP="004A609B">
      <w:pPr>
        <w:widowControl w:val="0"/>
        <w:autoSpaceDE w:val="0"/>
        <w:autoSpaceDN w:val="0"/>
        <w:adjustRightInd w:val="0"/>
        <w:spacing w:line="360" w:lineRule="auto"/>
        <w:ind w:firstLine="709"/>
        <w:jc w:val="both"/>
      </w:pPr>
      <w:r>
        <w:t>Виды финансовых бюджетов - бюджет финансовых результатов, бюджет движения денежных средств, прогнозный баланс активов и пассивов. Их характеристика, методы и порядок разработки.</w:t>
      </w:r>
    </w:p>
    <w:p w14:paraId="1ED81C8B" w14:textId="77777777" w:rsidR="004A609B" w:rsidRDefault="004A609B" w:rsidP="004A609B">
      <w:pPr>
        <w:widowControl w:val="0"/>
        <w:autoSpaceDE w:val="0"/>
        <w:autoSpaceDN w:val="0"/>
        <w:adjustRightInd w:val="0"/>
        <w:spacing w:line="360" w:lineRule="auto"/>
        <w:ind w:firstLine="709"/>
        <w:jc w:val="both"/>
      </w:pPr>
      <w:r>
        <w:t>Организация контроля исполнения бюджетов организации. Этапы анализа исполнения сводного бюджета. Методы контроля за исполнением сводного бюджета организации. Виды отклонений и методы их выявления. Анализ бюджетных отклонений. Ответственность исполнителей за исполнение бюджетов.</w:t>
      </w:r>
    </w:p>
    <w:p w14:paraId="69A95ED8" w14:textId="45A75E29" w:rsidR="00262A37" w:rsidRDefault="002B2CAC" w:rsidP="00E26FBD">
      <w:pPr>
        <w:pStyle w:val="1"/>
        <w:spacing w:before="0" w:after="0" w:line="360" w:lineRule="auto"/>
        <w:ind w:firstLine="709"/>
        <w:jc w:val="both"/>
        <w:rPr>
          <w:rFonts w:ascii="Times New Roman" w:hAnsi="Times New Roman"/>
          <w:iCs/>
          <w:color w:val="auto"/>
        </w:rPr>
      </w:pPr>
      <w:bookmarkStart w:id="12" w:name="_Toc145065896"/>
      <w:r w:rsidRPr="00812361">
        <w:rPr>
          <w:rFonts w:ascii="Times New Roman" w:hAnsi="Times New Roman"/>
          <w:iCs/>
          <w:color w:val="auto"/>
        </w:rPr>
        <w:lastRenderedPageBreak/>
        <w:t>5.2</w:t>
      </w:r>
      <w:r w:rsidR="009E1647">
        <w:rPr>
          <w:rFonts w:ascii="Times New Roman" w:hAnsi="Times New Roman"/>
          <w:iCs/>
          <w:color w:val="auto"/>
        </w:rPr>
        <w:t>. </w:t>
      </w:r>
      <w:r w:rsidRPr="00812361">
        <w:rPr>
          <w:rFonts w:ascii="Times New Roman" w:hAnsi="Times New Roman"/>
          <w:iCs/>
          <w:color w:val="auto"/>
        </w:rPr>
        <w:t>Учебно-тематический план</w:t>
      </w:r>
      <w:bookmarkEnd w:id="11"/>
      <w:bookmarkEnd w:id="12"/>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5"/>
        <w:gridCol w:w="851"/>
        <w:gridCol w:w="992"/>
        <w:gridCol w:w="822"/>
        <w:gridCol w:w="1304"/>
        <w:gridCol w:w="1134"/>
        <w:gridCol w:w="2268"/>
      </w:tblGrid>
      <w:tr w:rsidR="007F4B05" w:rsidRPr="001A2393" w14:paraId="3009D8F5" w14:textId="77777777" w:rsidTr="004D59AC">
        <w:tc>
          <w:tcPr>
            <w:tcW w:w="566" w:type="dxa"/>
            <w:vMerge w:val="restart"/>
            <w:tcBorders>
              <w:top w:val="single" w:sz="4" w:space="0" w:color="auto"/>
              <w:left w:val="single" w:sz="4" w:space="0" w:color="auto"/>
              <w:bottom w:val="double" w:sz="4" w:space="0" w:color="auto"/>
              <w:right w:val="single" w:sz="4" w:space="0" w:color="auto"/>
            </w:tcBorders>
            <w:vAlign w:val="center"/>
            <w:hideMark/>
          </w:tcPr>
          <w:p w14:paraId="563EEB74" w14:textId="77777777" w:rsidR="007F4B05" w:rsidRPr="001A2393" w:rsidRDefault="007F4B05" w:rsidP="00160874">
            <w:pPr>
              <w:keepNext/>
              <w:jc w:val="center"/>
              <w:rPr>
                <w:b/>
                <w:bCs/>
                <w:sz w:val="24"/>
                <w:szCs w:val="24"/>
              </w:rPr>
            </w:pPr>
            <w:bookmarkStart w:id="13" w:name="_Toc384728027"/>
            <w:bookmarkStart w:id="14" w:name="_Toc69887708"/>
            <w:bookmarkStart w:id="15" w:name="_Toc162854633"/>
            <w:bookmarkStart w:id="16" w:name="_Toc354060221"/>
            <w:r w:rsidRPr="001A2393">
              <w:rPr>
                <w:b/>
                <w:bCs/>
                <w:sz w:val="24"/>
                <w:szCs w:val="24"/>
              </w:rPr>
              <w:t>№ п/п</w:t>
            </w:r>
          </w:p>
        </w:tc>
        <w:tc>
          <w:tcPr>
            <w:tcW w:w="2015" w:type="dxa"/>
            <w:vMerge w:val="restart"/>
            <w:tcBorders>
              <w:top w:val="single" w:sz="4" w:space="0" w:color="auto"/>
              <w:left w:val="single" w:sz="4" w:space="0" w:color="auto"/>
              <w:bottom w:val="double" w:sz="4" w:space="0" w:color="auto"/>
              <w:right w:val="single" w:sz="4" w:space="0" w:color="auto"/>
            </w:tcBorders>
            <w:vAlign w:val="center"/>
            <w:hideMark/>
          </w:tcPr>
          <w:p w14:paraId="46DB9A61" w14:textId="70154EFE" w:rsidR="007F4B05" w:rsidRPr="001A2393" w:rsidRDefault="007F4B05" w:rsidP="00160874">
            <w:pPr>
              <w:keepNext/>
              <w:suppressAutoHyphens/>
              <w:jc w:val="center"/>
              <w:rPr>
                <w:b/>
                <w:bCs/>
                <w:sz w:val="24"/>
                <w:szCs w:val="24"/>
              </w:rPr>
            </w:pPr>
            <w:r w:rsidRPr="001A2393">
              <w:rPr>
                <w:b/>
                <w:bCs/>
                <w:sz w:val="24"/>
                <w:szCs w:val="24"/>
              </w:rPr>
              <w:t>Наименование тем (раздел</w:t>
            </w:r>
            <w:r w:rsidR="00DF32D8" w:rsidRPr="001A2393">
              <w:rPr>
                <w:b/>
                <w:bCs/>
                <w:sz w:val="24"/>
                <w:szCs w:val="24"/>
              </w:rPr>
              <w:t>ов</w:t>
            </w:r>
            <w:r w:rsidRPr="001A2393">
              <w:rPr>
                <w:b/>
                <w:bCs/>
                <w:sz w:val="24"/>
                <w:szCs w:val="24"/>
              </w:rPr>
              <w:t>) дисциплины</w:t>
            </w:r>
          </w:p>
        </w:tc>
        <w:tc>
          <w:tcPr>
            <w:tcW w:w="5103" w:type="dxa"/>
            <w:gridSpan w:val="5"/>
            <w:tcBorders>
              <w:top w:val="single" w:sz="4" w:space="0" w:color="auto"/>
              <w:left w:val="single" w:sz="4" w:space="0" w:color="auto"/>
              <w:bottom w:val="single" w:sz="4" w:space="0" w:color="auto"/>
              <w:right w:val="single" w:sz="4" w:space="0" w:color="auto"/>
            </w:tcBorders>
            <w:vAlign w:val="center"/>
            <w:hideMark/>
          </w:tcPr>
          <w:p w14:paraId="71BE61E3" w14:textId="01403864" w:rsidR="007F4B05" w:rsidRPr="001A2393" w:rsidRDefault="007F4B05" w:rsidP="003A4D1C">
            <w:pPr>
              <w:keepNext/>
              <w:jc w:val="center"/>
              <w:rPr>
                <w:b/>
                <w:bCs/>
                <w:sz w:val="24"/>
                <w:szCs w:val="24"/>
              </w:rPr>
            </w:pPr>
            <w:r w:rsidRPr="001A2393">
              <w:rPr>
                <w:b/>
                <w:bCs/>
                <w:sz w:val="24"/>
                <w:szCs w:val="24"/>
              </w:rPr>
              <w:t>Трудоемкость в часах</w:t>
            </w:r>
          </w:p>
        </w:tc>
        <w:tc>
          <w:tcPr>
            <w:tcW w:w="2268" w:type="dxa"/>
            <w:vMerge w:val="restart"/>
            <w:tcBorders>
              <w:top w:val="single" w:sz="4" w:space="0" w:color="auto"/>
              <w:left w:val="single" w:sz="4" w:space="0" w:color="auto"/>
              <w:bottom w:val="double" w:sz="4" w:space="0" w:color="auto"/>
              <w:right w:val="single" w:sz="4" w:space="0" w:color="auto"/>
            </w:tcBorders>
            <w:vAlign w:val="center"/>
            <w:hideMark/>
          </w:tcPr>
          <w:p w14:paraId="2FBE3BD3" w14:textId="77777777" w:rsidR="007F4B05" w:rsidRPr="001A2393" w:rsidRDefault="007F4B05" w:rsidP="00160874">
            <w:pPr>
              <w:keepNext/>
              <w:suppressAutoHyphens/>
              <w:jc w:val="center"/>
              <w:rPr>
                <w:b/>
                <w:bCs/>
                <w:sz w:val="24"/>
                <w:szCs w:val="24"/>
              </w:rPr>
            </w:pPr>
            <w:r w:rsidRPr="001A2393">
              <w:rPr>
                <w:b/>
                <w:bCs/>
                <w:sz w:val="24"/>
                <w:szCs w:val="24"/>
              </w:rPr>
              <w:t>Формы текущего контроля успеваемости</w:t>
            </w:r>
          </w:p>
        </w:tc>
      </w:tr>
      <w:tr w:rsidR="007F4B05" w:rsidRPr="001A2393" w14:paraId="6AE7A210" w14:textId="77777777" w:rsidTr="004D59AC">
        <w:tc>
          <w:tcPr>
            <w:tcW w:w="566" w:type="dxa"/>
            <w:vMerge/>
            <w:tcBorders>
              <w:top w:val="single" w:sz="4" w:space="0" w:color="auto"/>
              <w:left w:val="single" w:sz="4" w:space="0" w:color="auto"/>
              <w:bottom w:val="double" w:sz="4" w:space="0" w:color="auto"/>
              <w:right w:val="single" w:sz="4" w:space="0" w:color="auto"/>
            </w:tcBorders>
            <w:vAlign w:val="center"/>
            <w:hideMark/>
          </w:tcPr>
          <w:p w14:paraId="04D4F78A" w14:textId="77777777" w:rsidR="007F4B05" w:rsidRPr="001A2393" w:rsidRDefault="007F4B05" w:rsidP="00160874">
            <w:pPr>
              <w:rPr>
                <w:sz w:val="24"/>
                <w:szCs w:val="24"/>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79291603" w14:textId="77777777" w:rsidR="007F4B05" w:rsidRPr="001A2393" w:rsidRDefault="007F4B05" w:rsidP="00160874">
            <w:pPr>
              <w:rPr>
                <w:sz w:val="24"/>
                <w:szCs w:val="24"/>
              </w:rPr>
            </w:pPr>
          </w:p>
        </w:tc>
        <w:tc>
          <w:tcPr>
            <w:tcW w:w="851" w:type="dxa"/>
            <w:vMerge w:val="restart"/>
            <w:tcBorders>
              <w:top w:val="single" w:sz="4" w:space="0" w:color="auto"/>
              <w:left w:val="single" w:sz="4" w:space="0" w:color="auto"/>
              <w:bottom w:val="double" w:sz="4" w:space="0" w:color="auto"/>
              <w:right w:val="single" w:sz="4" w:space="0" w:color="auto"/>
            </w:tcBorders>
            <w:vAlign w:val="center"/>
            <w:hideMark/>
          </w:tcPr>
          <w:p w14:paraId="383E69BA" w14:textId="77777777" w:rsidR="007F4B05" w:rsidRPr="001A2393" w:rsidRDefault="007F4B05" w:rsidP="00160874">
            <w:pPr>
              <w:keepNext/>
              <w:jc w:val="center"/>
              <w:rPr>
                <w:b/>
                <w:bCs/>
                <w:sz w:val="24"/>
                <w:szCs w:val="24"/>
              </w:rPr>
            </w:pPr>
            <w:r w:rsidRPr="001A2393">
              <w:rPr>
                <w:b/>
                <w:bCs/>
                <w:sz w:val="24"/>
                <w:szCs w:val="24"/>
              </w:rPr>
              <w:t>Всего</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F8B7DC4" w14:textId="75C2DB7F" w:rsidR="00160874" w:rsidRPr="001A2393" w:rsidRDefault="00160874" w:rsidP="00160874">
            <w:pPr>
              <w:keepNext/>
              <w:jc w:val="center"/>
              <w:rPr>
                <w:b/>
                <w:bCs/>
                <w:sz w:val="24"/>
                <w:szCs w:val="24"/>
              </w:rPr>
            </w:pPr>
            <w:r w:rsidRPr="001A2393">
              <w:rPr>
                <w:b/>
                <w:bCs/>
                <w:sz w:val="24"/>
                <w:szCs w:val="24"/>
              </w:rPr>
              <w:t>Контактная работа</w:t>
            </w:r>
            <w:r w:rsidR="00D568F9">
              <w:rPr>
                <w:b/>
                <w:bCs/>
                <w:sz w:val="24"/>
                <w:szCs w:val="24"/>
              </w:rPr>
              <w:t>*</w:t>
            </w:r>
            <w:r w:rsidR="000F3260">
              <w:rPr>
                <w:b/>
                <w:bCs/>
                <w:sz w:val="24"/>
                <w:szCs w:val="24"/>
              </w:rPr>
              <w:t xml:space="preserve"> </w:t>
            </w:r>
            <w:r w:rsidRPr="001A2393">
              <w:rPr>
                <w:b/>
                <w:bCs/>
                <w:sz w:val="24"/>
                <w:szCs w:val="24"/>
              </w:rPr>
              <w:t xml:space="preserve">– </w:t>
            </w:r>
          </w:p>
          <w:p w14:paraId="4D6AC921" w14:textId="5807D537" w:rsidR="007F4B05" w:rsidRPr="001A2393" w:rsidRDefault="007F4B05" w:rsidP="00160874">
            <w:pPr>
              <w:keepNext/>
              <w:jc w:val="center"/>
              <w:rPr>
                <w:b/>
                <w:bCs/>
                <w:sz w:val="24"/>
                <w:szCs w:val="24"/>
              </w:rPr>
            </w:pPr>
            <w:r w:rsidRPr="001A2393">
              <w:rPr>
                <w:b/>
                <w:bCs/>
                <w:sz w:val="24"/>
                <w:szCs w:val="24"/>
              </w:rPr>
              <w:t>Аудиторная работа</w:t>
            </w:r>
          </w:p>
        </w:tc>
        <w:tc>
          <w:tcPr>
            <w:tcW w:w="1134" w:type="dxa"/>
            <w:vMerge w:val="restart"/>
            <w:tcBorders>
              <w:top w:val="single" w:sz="4" w:space="0" w:color="auto"/>
              <w:left w:val="single" w:sz="4" w:space="0" w:color="auto"/>
              <w:bottom w:val="double" w:sz="4" w:space="0" w:color="auto"/>
              <w:right w:val="single" w:sz="4" w:space="0" w:color="auto"/>
            </w:tcBorders>
            <w:vAlign w:val="center"/>
            <w:hideMark/>
          </w:tcPr>
          <w:p w14:paraId="14B2D88C" w14:textId="00C731B2" w:rsidR="007F4B05" w:rsidRPr="001A2393" w:rsidRDefault="007F4B05" w:rsidP="001378DC">
            <w:pPr>
              <w:keepNext/>
              <w:jc w:val="center"/>
              <w:rPr>
                <w:b/>
                <w:bCs/>
                <w:sz w:val="24"/>
                <w:szCs w:val="24"/>
              </w:rPr>
            </w:pPr>
            <w:r w:rsidRPr="001A2393">
              <w:rPr>
                <w:b/>
                <w:bCs/>
                <w:sz w:val="24"/>
                <w:szCs w:val="24"/>
              </w:rPr>
              <w:t>Самосто</w:t>
            </w:r>
            <w:r w:rsidR="001378DC" w:rsidRPr="001A2393">
              <w:rPr>
                <w:b/>
                <w:bCs/>
                <w:sz w:val="24"/>
                <w:szCs w:val="24"/>
              </w:rPr>
              <w:t>я</w:t>
            </w:r>
            <w:r w:rsidRPr="001A2393">
              <w:rPr>
                <w:b/>
                <w:bCs/>
                <w:sz w:val="24"/>
                <w:szCs w:val="24"/>
              </w:rPr>
              <w:t>тельная работа</w:t>
            </w: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2C2A395E" w14:textId="77777777" w:rsidR="007F4B05" w:rsidRPr="001A2393" w:rsidRDefault="007F4B05" w:rsidP="00160874">
            <w:pPr>
              <w:rPr>
                <w:sz w:val="24"/>
                <w:szCs w:val="24"/>
              </w:rPr>
            </w:pPr>
          </w:p>
        </w:tc>
      </w:tr>
      <w:tr w:rsidR="00160874" w:rsidRPr="001A2393" w14:paraId="649427D1" w14:textId="77777777" w:rsidTr="004D59AC">
        <w:tc>
          <w:tcPr>
            <w:tcW w:w="566" w:type="dxa"/>
            <w:vMerge/>
            <w:tcBorders>
              <w:top w:val="single" w:sz="4" w:space="0" w:color="auto"/>
              <w:left w:val="single" w:sz="4" w:space="0" w:color="auto"/>
              <w:bottom w:val="double" w:sz="4" w:space="0" w:color="auto"/>
              <w:right w:val="single" w:sz="4" w:space="0" w:color="auto"/>
            </w:tcBorders>
            <w:vAlign w:val="center"/>
            <w:hideMark/>
          </w:tcPr>
          <w:p w14:paraId="534134A0" w14:textId="77777777" w:rsidR="00160874" w:rsidRPr="001A2393" w:rsidRDefault="00160874" w:rsidP="00160874">
            <w:pPr>
              <w:rPr>
                <w:sz w:val="24"/>
                <w:szCs w:val="24"/>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078CBEDC" w14:textId="77777777" w:rsidR="00160874" w:rsidRPr="001A2393" w:rsidRDefault="00160874" w:rsidP="00160874">
            <w:pPr>
              <w:rPr>
                <w:sz w:val="24"/>
                <w:szCs w:val="24"/>
              </w:rPr>
            </w:pPr>
          </w:p>
        </w:tc>
        <w:tc>
          <w:tcPr>
            <w:tcW w:w="851" w:type="dxa"/>
            <w:vMerge/>
            <w:tcBorders>
              <w:top w:val="single" w:sz="4" w:space="0" w:color="auto"/>
              <w:left w:val="single" w:sz="4" w:space="0" w:color="auto"/>
              <w:bottom w:val="double" w:sz="4" w:space="0" w:color="auto"/>
              <w:right w:val="single" w:sz="4" w:space="0" w:color="auto"/>
            </w:tcBorders>
            <w:vAlign w:val="center"/>
            <w:hideMark/>
          </w:tcPr>
          <w:p w14:paraId="3D82C481" w14:textId="77777777" w:rsidR="00160874" w:rsidRPr="001A2393" w:rsidRDefault="00160874" w:rsidP="00160874">
            <w:pPr>
              <w:rPr>
                <w:sz w:val="24"/>
                <w:szCs w:val="24"/>
              </w:rPr>
            </w:pPr>
          </w:p>
        </w:tc>
        <w:tc>
          <w:tcPr>
            <w:tcW w:w="992" w:type="dxa"/>
            <w:tcBorders>
              <w:top w:val="single" w:sz="4" w:space="0" w:color="auto"/>
              <w:left w:val="single" w:sz="4" w:space="0" w:color="auto"/>
              <w:bottom w:val="double" w:sz="4" w:space="0" w:color="auto"/>
              <w:right w:val="single" w:sz="4" w:space="0" w:color="auto"/>
            </w:tcBorders>
            <w:vAlign w:val="center"/>
            <w:hideMark/>
          </w:tcPr>
          <w:p w14:paraId="5CB966BF" w14:textId="77777777" w:rsidR="00160874" w:rsidRPr="001A2393" w:rsidRDefault="00160874" w:rsidP="00833F65">
            <w:pPr>
              <w:ind w:left="-105"/>
              <w:jc w:val="center"/>
              <w:rPr>
                <w:b/>
                <w:bCs/>
                <w:sz w:val="24"/>
                <w:szCs w:val="24"/>
              </w:rPr>
            </w:pPr>
            <w:r w:rsidRPr="001A2393">
              <w:rPr>
                <w:b/>
                <w:bCs/>
                <w:sz w:val="24"/>
                <w:szCs w:val="24"/>
              </w:rPr>
              <w:t xml:space="preserve">Общая, в </w:t>
            </w:r>
            <w:proofErr w:type="spellStart"/>
            <w:r w:rsidRPr="001A2393">
              <w:rPr>
                <w:b/>
                <w:bCs/>
                <w:sz w:val="24"/>
                <w:szCs w:val="24"/>
              </w:rPr>
              <w:t>т.ч</w:t>
            </w:r>
            <w:proofErr w:type="spellEnd"/>
            <w:r w:rsidRPr="001A2393">
              <w:rPr>
                <w:b/>
                <w:bCs/>
                <w:sz w:val="24"/>
                <w:szCs w:val="24"/>
              </w:rPr>
              <w:t>.</w:t>
            </w:r>
          </w:p>
        </w:tc>
        <w:tc>
          <w:tcPr>
            <w:tcW w:w="822" w:type="dxa"/>
            <w:tcBorders>
              <w:top w:val="single" w:sz="4" w:space="0" w:color="auto"/>
              <w:left w:val="single" w:sz="4" w:space="0" w:color="auto"/>
              <w:bottom w:val="double" w:sz="4" w:space="0" w:color="auto"/>
              <w:right w:val="single" w:sz="4" w:space="0" w:color="auto"/>
            </w:tcBorders>
            <w:vAlign w:val="center"/>
            <w:hideMark/>
          </w:tcPr>
          <w:p w14:paraId="4FA79E14" w14:textId="77777777" w:rsidR="00160874" w:rsidRPr="001A2393" w:rsidRDefault="00160874" w:rsidP="00160874">
            <w:pPr>
              <w:jc w:val="center"/>
              <w:rPr>
                <w:b/>
                <w:bCs/>
                <w:sz w:val="24"/>
                <w:szCs w:val="24"/>
              </w:rPr>
            </w:pPr>
            <w:r w:rsidRPr="001A2393">
              <w:rPr>
                <w:b/>
                <w:bCs/>
                <w:sz w:val="24"/>
                <w:szCs w:val="24"/>
              </w:rPr>
              <w:t>Лекции</w:t>
            </w:r>
          </w:p>
        </w:tc>
        <w:tc>
          <w:tcPr>
            <w:tcW w:w="1304" w:type="dxa"/>
            <w:tcBorders>
              <w:top w:val="single" w:sz="4" w:space="0" w:color="auto"/>
              <w:left w:val="single" w:sz="4" w:space="0" w:color="auto"/>
              <w:bottom w:val="double" w:sz="4" w:space="0" w:color="auto"/>
              <w:right w:val="single" w:sz="4" w:space="0" w:color="auto"/>
            </w:tcBorders>
            <w:vAlign w:val="center"/>
            <w:hideMark/>
          </w:tcPr>
          <w:p w14:paraId="775DB410" w14:textId="12D20E42" w:rsidR="00160874" w:rsidRPr="001A2393" w:rsidRDefault="001378DC" w:rsidP="00160874">
            <w:pPr>
              <w:jc w:val="center"/>
              <w:rPr>
                <w:b/>
                <w:bCs/>
                <w:sz w:val="24"/>
                <w:szCs w:val="24"/>
              </w:rPr>
            </w:pPr>
            <w:r w:rsidRPr="001A2393">
              <w:rPr>
                <w:b/>
                <w:bCs/>
                <w:sz w:val="24"/>
                <w:szCs w:val="24"/>
              </w:rPr>
              <w:t>Семинар</w:t>
            </w:r>
            <w:r w:rsidR="00160874" w:rsidRPr="001A2393">
              <w:rPr>
                <w:b/>
                <w:bCs/>
                <w:sz w:val="24"/>
                <w:szCs w:val="24"/>
              </w:rPr>
              <w:t>, практи</w:t>
            </w:r>
            <w:r w:rsidR="00160874" w:rsidRPr="001A2393">
              <w:rPr>
                <w:b/>
                <w:bCs/>
                <w:sz w:val="24"/>
                <w:szCs w:val="24"/>
              </w:rPr>
              <w:softHyphen/>
              <w:t>ческие занятия</w:t>
            </w:r>
          </w:p>
        </w:tc>
        <w:tc>
          <w:tcPr>
            <w:tcW w:w="1134" w:type="dxa"/>
            <w:vMerge/>
            <w:tcBorders>
              <w:top w:val="single" w:sz="4" w:space="0" w:color="auto"/>
              <w:left w:val="single" w:sz="4" w:space="0" w:color="auto"/>
              <w:bottom w:val="double" w:sz="4" w:space="0" w:color="auto"/>
              <w:right w:val="single" w:sz="4" w:space="0" w:color="auto"/>
            </w:tcBorders>
            <w:vAlign w:val="center"/>
            <w:hideMark/>
          </w:tcPr>
          <w:p w14:paraId="60D1BDBA" w14:textId="77777777" w:rsidR="00160874" w:rsidRPr="001A2393" w:rsidRDefault="00160874" w:rsidP="00160874">
            <w:pPr>
              <w:rPr>
                <w:sz w:val="24"/>
                <w:szCs w:val="24"/>
              </w:rPr>
            </w:pP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69686268" w14:textId="77777777" w:rsidR="00160874" w:rsidRPr="001A2393" w:rsidRDefault="00160874" w:rsidP="00160874">
            <w:pPr>
              <w:rPr>
                <w:sz w:val="24"/>
                <w:szCs w:val="24"/>
              </w:rPr>
            </w:pPr>
          </w:p>
        </w:tc>
      </w:tr>
      <w:tr w:rsidR="00160874" w:rsidRPr="001A2393" w14:paraId="32CF07AF" w14:textId="77777777" w:rsidTr="004D59AC">
        <w:trPr>
          <w:trHeight w:val="1599"/>
        </w:trPr>
        <w:tc>
          <w:tcPr>
            <w:tcW w:w="566" w:type="dxa"/>
            <w:tcBorders>
              <w:top w:val="double" w:sz="4" w:space="0" w:color="auto"/>
              <w:left w:val="single" w:sz="4" w:space="0" w:color="auto"/>
              <w:bottom w:val="single" w:sz="4" w:space="0" w:color="auto"/>
              <w:right w:val="single" w:sz="4" w:space="0" w:color="auto"/>
            </w:tcBorders>
            <w:vAlign w:val="center"/>
          </w:tcPr>
          <w:p w14:paraId="22C85651" w14:textId="77777777" w:rsidR="00160874" w:rsidRPr="001A2393" w:rsidRDefault="00160874" w:rsidP="00891129">
            <w:pPr>
              <w:numPr>
                <w:ilvl w:val="0"/>
                <w:numId w:val="3"/>
              </w:numPr>
              <w:ind w:left="0" w:firstLine="0"/>
              <w:jc w:val="center"/>
              <w:rPr>
                <w:sz w:val="24"/>
                <w:szCs w:val="24"/>
              </w:rPr>
            </w:pPr>
          </w:p>
        </w:tc>
        <w:tc>
          <w:tcPr>
            <w:tcW w:w="2015" w:type="dxa"/>
            <w:tcBorders>
              <w:top w:val="double" w:sz="4" w:space="0" w:color="auto"/>
              <w:left w:val="single" w:sz="4" w:space="0" w:color="auto"/>
              <w:bottom w:val="single" w:sz="4" w:space="0" w:color="auto"/>
              <w:right w:val="single" w:sz="4" w:space="0" w:color="auto"/>
            </w:tcBorders>
            <w:vAlign w:val="center"/>
          </w:tcPr>
          <w:p w14:paraId="57EADA93" w14:textId="77777777" w:rsidR="004A609B" w:rsidRPr="001A2393" w:rsidRDefault="004A609B" w:rsidP="00B30A6C">
            <w:pPr>
              <w:widowControl w:val="0"/>
              <w:autoSpaceDE w:val="0"/>
              <w:autoSpaceDN w:val="0"/>
              <w:adjustRightInd w:val="0"/>
              <w:rPr>
                <w:sz w:val="24"/>
                <w:szCs w:val="24"/>
              </w:rPr>
            </w:pPr>
            <w:r w:rsidRPr="001A2393">
              <w:rPr>
                <w:sz w:val="24"/>
                <w:szCs w:val="24"/>
              </w:rPr>
              <w:t>Роль и организация системы</w:t>
            </w:r>
          </w:p>
          <w:p w14:paraId="7AA42FA6" w14:textId="67D02AC4" w:rsidR="00160874" w:rsidRPr="001A2393" w:rsidRDefault="004A609B" w:rsidP="00B30A6C">
            <w:pPr>
              <w:widowControl w:val="0"/>
              <w:autoSpaceDE w:val="0"/>
              <w:autoSpaceDN w:val="0"/>
              <w:adjustRightInd w:val="0"/>
              <w:rPr>
                <w:sz w:val="24"/>
                <w:szCs w:val="24"/>
              </w:rPr>
            </w:pPr>
            <w:r w:rsidRPr="001A2393">
              <w:rPr>
                <w:sz w:val="24"/>
                <w:szCs w:val="24"/>
              </w:rPr>
              <w:t>финансового планирования в компании</w:t>
            </w:r>
          </w:p>
        </w:tc>
        <w:tc>
          <w:tcPr>
            <w:tcW w:w="851" w:type="dxa"/>
            <w:tcBorders>
              <w:top w:val="double" w:sz="4" w:space="0" w:color="auto"/>
              <w:left w:val="single" w:sz="4" w:space="0" w:color="auto"/>
              <w:bottom w:val="single" w:sz="4" w:space="0" w:color="auto"/>
              <w:right w:val="single" w:sz="4" w:space="0" w:color="auto"/>
            </w:tcBorders>
            <w:vAlign w:val="center"/>
          </w:tcPr>
          <w:p w14:paraId="07C4E56D" w14:textId="378A4BEE" w:rsidR="00160874" w:rsidRPr="001A2393" w:rsidRDefault="003E46E8" w:rsidP="00160874">
            <w:pPr>
              <w:widowControl w:val="0"/>
              <w:autoSpaceDE w:val="0"/>
              <w:autoSpaceDN w:val="0"/>
              <w:adjustRightInd w:val="0"/>
              <w:jc w:val="center"/>
              <w:rPr>
                <w:sz w:val="24"/>
                <w:szCs w:val="24"/>
              </w:rPr>
            </w:pPr>
            <w:r>
              <w:rPr>
                <w:sz w:val="24"/>
                <w:szCs w:val="24"/>
              </w:rPr>
              <w:t>54</w:t>
            </w:r>
          </w:p>
        </w:tc>
        <w:tc>
          <w:tcPr>
            <w:tcW w:w="992" w:type="dxa"/>
            <w:tcBorders>
              <w:top w:val="double" w:sz="4" w:space="0" w:color="auto"/>
              <w:left w:val="single" w:sz="4" w:space="0" w:color="auto"/>
              <w:bottom w:val="single" w:sz="4" w:space="0" w:color="auto"/>
              <w:right w:val="single" w:sz="4" w:space="0" w:color="auto"/>
            </w:tcBorders>
            <w:vAlign w:val="center"/>
          </w:tcPr>
          <w:p w14:paraId="27A22C4A" w14:textId="682CDDEB" w:rsidR="00160874" w:rsidRPr="001A2393" w:rsidRDefault="003E46E8" w:rsidP="00160874">
            <w:pPr>
              <w:widowControl w:val="0"/>
              <w:autoSpaceDE w:val="0"/>
              <w:autoSpaceDN w:val="0"/>
              <w:adjustRightInd w:val="0"/>
              <w:jc w:val="center"/>
              <w:rPr>
                <w:sz w:val="24"/>
                <w:szCs w:val="24"/>
              </w:rPr>
            </w:pPr>
            <w:r>
              <w:rPr>
                <w:sz w:val="24"/>
                <w:szCs w:val="24"/>
              </w:rPr>
              <w:t>21</w:t>
            </w:r>
          </w:p>
        </w:tc>
        <w:tc>
          <w:tcPr>
            <w:tcW w:w="822" w:type="dxa"/>
            <w:tcBorders>
              <w:top w:val="double" w:sz="4" w:space="0" w:color="auto"/>
              <w:left w:val="single" w:sz="4" w:space="0" w:color="auto"/>
              <w:bottom w:val="single" w:sz="4" w:space="0" w:color="auto"/>
              <w:right w:val="single" w:sz="4" w:space="0" w:color="auto"/>
            </w:tcBorders>
            <w:vAlign w:val="center"/>
          </w:tcPr>
          <w:p w14:paraId="1389D460" w14:textId="11F6C48D" w:rsidR="00160874" w:rsidRPr="001A2393" w:rsidRDefault="003E46E8" w:rsidP="00160874">
            <w:pPr>
              <w:widowControl w:val="0"/>
              <w:autoSpaceDE w:val="0"/>
              <w:autoSpaceDN w:val="0"/>
              <w:adjustRightInd w:val="0"/>
              <w:jc w:val="center"/>
              <w:rPr>
                <w:sz w:val="24"/>
                <w:szCs w:val="24"/>
              </w:rPr>
            </w:pPr>
            <w:r>
              <w:rPr>
                <w:sz w:val="24"/>
                <w:szCs w:val="24"/>
              </w:rPr>
              <w:t>8</w:t>
            </w:r>
          </w:p>
        </w:tc>
        <w:tc>
          <w:tcPr>
            <w:tcW w:w="1304" w:type="dxa"/>
            <w:tcBorders>
              <w:top w:val="double" w:sz="4" w:space="0" w:color="auto"/>
              <w:left w:val="single" w:sz="4" w:space="0" w:color="auto"/>
              <w:bottom w:val="single" w:sz="4" w:space="0" w:color="auto"/>
              <w:right w:val="single" w:sz="4" w:space="0" w:color="auto"/>
            </w:tcBorders>
            <w:vAlign w:val="center"/>
          </w:tcPr>
          <w:p w14:paraId="3C8690AA" w14:textId="12598517" w:rsidR="00160874" w:rsidRPr="001A2393" w:rsidRDefault="003E46E8" w:rsidP="00160874">
            <w:pPr>
              <w:widowControl w:val="0"/>
              <w:autoSpaceDE w:val="0"/>
              <w:autoSpaceDN w:val="0"/>
              <w:adjustRightInd w:val="0"/>
              <w:jc w:val="center"/>
              <w:rPr>
                <w:sz w:val="24"/>
                <w:szCs w:val="24"/>
              </w:rPr>
            </w:pPr>
            <w:r>
              <w:rPr>
                <w:sz w:val="24"/>
                <w:szCs w:val="24"/>
              </w:rPr>
              <w:t>13</w:t>
            </w:r>
          </w:p>
        </w:tc>
        <w:tc>
          <w:tcPr>
            <w:tcW w:w="1134" w:type="dxa"/>
            <w:tcBorders>
              <w:top w:val="double" w:sz="4" w:space="0" w:color="auto"/>
              <w:left w:val="single" w:sz="4" w:space="0" w:color="auto"/>
              <w:bottom w:val="single" w:sz="4" w:space="0" w:color="auto"/>
              <w:right w:val="single" w:sz="4" w:space="0" w:color="auto"/>
            </w:tcBorders>
            <w:vAlign w:val="center"/>
          </w:tcPr>
          <w:p w14:paraId="11689151" w14:textId="62F04870" w:rsidR="00160874" w:rsidRPr="001A2393" w:rsidRDefault="003E46E8" w:rsidP="00160874">
            <w:pPr>
              <w:widowControl w:val="0"/>
              <w:autoSpaceDE w:val="0"/>
              <w:autoSpaceDN w:val="0"/>
              <w:adjustRightInd w:val="0"/>
              <w:jc w:val="center"/>
              <w:rPr>
                <w:sz w:val="24"/>
                <w:szCs w:val="24"/>
              </w:rPr>
            </w:pPr>
            <w:r>
              <w:rPr>
                <w:sz w:val="24"/>
                <w:szCs w:val="24"/>
              </w:rPr>
              <w:t>33</w:t>
            </w:r>
          </w:p>
        </w:tc>
        <w:tc>
          <w:tcPr>
            <w:tcW w:w="2268" w:type="dxa"/>
            <w:tcBorders>
              <w:top w:val="double" w:sz="4" w:space="0" w:color="auto"/>
              <w:left w:val="single" w:sz="4" w:space="0" w:color="auto"/>
              <w:bottom w:val="single" w:sz="4" w:space="0" w:color="auto"/>
              <w:right w:val="single" w:sz="4" w:space="0" w:color="auto"/>
            </w:tcBorders>
            <w:vAlign w:val="center"/>
            <w:hideMark/>
          </w:tcPr>
          <w:p w14:paraId="739B95CE" w14:textId="5C3B8D66" w:rsidR="00160874"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160874" w:rsidRPr="001A2393" w14:paraId="13593E4B" w14:textId="77777777" w:rsidTr="004D59AC">
        <w:trPr>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4B668430" w14:textId="77777777" w:rsidR="00160874" w:rsidRPr="001A2393" w:rsidRDefault="00160874" w:rsidP="00891129">
            <w:pPr>
              <w:numPr>
                <w:ilvl w:val="0"/>
                <w:numId w:val="3"/>
              </w:numPr>
              <w:ind w:left="0" w:firstLine="0"/>
              <w:jc w:val="center"/>
              <w:rPr>
                <w:sz w:val="24"/>
                <w:szCs w:val="24"/>
              </w:rPr>
            </w:pPr>
          </w:p>
        </w:tc>
        <w:tc>
          <w:tcPr>
            <w:tcW w:w="2015" w:type="dxa"/>
            <w:tcBorders>
              <w:top w:val="double" w:sz="4" w:space="0" w:color="auto"/>
              <w:left w:val="single" w:sz="4" w:space="0" w:color="auto"/>
              <w:bottom w:val="single" w:sz="4" w:space="0" w:color="auto"/>
              <w:right w:val="single" w:sz="4" w:space="0" w:color="auto"/>
            </w:tcBorders>
            <w:vAlign w:val="center"/>
          </w:tcPr>
          <w:p w14:paraId="36EA0772" w14:textId="77418266" w:rsidR="00160874" w:rsidRPr="001A2393" w:rsidRDefault="004A609B" w:rsidP="00B30A6C">
            <w:pPr>
              <w:widowControl w:val="0"/>
              <w:autoSpaceDE w:val="0"/>
              <w:autoSpaceDN w:val="0"/>
              <w:adjustRightInd w:val="0"/>
              <w:rPr>
                <w:sz w:val="24"/>
                <w:szCs w:val="24"/>
              </w:rPr>
            </w:pPr>
            <w:r w:rsidRPr="001A2393">
              <w:rPr>
                <w:sz w:val="24"/>
                <w:szCs w:val="24"/>
              </w:rPr>
              <w:t>Виды финансового планирования в компании</w:t>
            </w:r>
          </w:p>
        </w:tc>
        <w:tc>
          <w:tcPr>
            <w:tcW w:w="851" w:type="dxa"/>
            <w:tcBorders>
              <w:top w:val="double" w:sz="4" w:space="0" w:color="auto"/>
              <w:left w:val="single" w:sz="4" w:space="0" w:color="auto"/>
              <w:bottom w:val="single" w:sz="4" w:space="0" w:color="auto"/>
              <w:right w:val="single" w:sz="4" w:space="0" w:color="auto"/>
            </w:tcBorders>
            <w:vAlign w:val="center"/>
          </w:tcPr>
          <w:p w14:paraId="4B2C6A5E" w14:textId="7D681DF6" w:rsidR="00160874" w:rsidRPr="001A2393" w:rsidRDefault="003E46E8" w:rsidP="00160874">
            <w:pPr>
              <w:widowControl w:val="0"/>
              <w:autoSpaceDE w:val="0"/>
              <w:autoSpaceDN w:val="0"/>
              <w:adjustRightInd w:val="0"/>
              <w:jc w:val="center"/>
              <w:rPr>
                <w:sz w:val="24"/>
                <w:szCs w:val="24"/>
              </w:rPr>
            </w:pPr>
            <w:r>
              <w:rPr>
                <w:sz w:val="24"/>
                <w:szCs w:val="24"/>
              </w:rPr>
              <w:t>54</w:t>
            </w:r>
          </w:p>
        </w:tc>
        <w:tc>
          <w:tcPr>
            <w:tcW w:w="992" w:type="dxa"/>
            <w:tcBorders>
              <w:top w:val="double" w:sz="4" w:space="0" w:color="auto"/>
              <w:left w:val="single" w:sz="4" w:space="0" w:color="auto"/>
              <w:bottom w:val="single" w:sz="4" w:space="0" w:color="auto"/>
              <w:right w:val="single" w:sz="4" w:space="0" w:color="auto"/>
            </w:tcBorders>
            <w:vAlign w:val="center"/>
          </w:tcPr>
          <w:p w14:paraId="01F97CB5" w14:textId="59891587" w:rsidR="00160874" w:rsidRPr="001A2393" w:rsidRDefault="003E46E8" w:rsidP="00160874">
            <w:pPr>
              <w:widowControl w:val="0"/>
              <w:autoSpaceDE w:val="0"/>
              <w:autoSpaceDN w:val="0"/>
              <w:adjustRightInd w:val="0"/>
              <w:jc w:val="center"/>
              <w:rPr>
                <w:sz w:val="24"/>
                <w:szCs w:val="24"/>
              </w:rPr>
            </w:pPr>
            <w:r>
              <w:rPr>
                <w:sz w:val="24"/>
                <w:szCs w:val="24"/>
              </w:rPr>
              <w:t>21</w:t>
            </w:r>
          </w:p>
        </w:tc>
        <w:tc>
          <w:tcPr>
            <w:tcW w:w="822" w:type="dxa"/>
            <w:tcBorders>
              <w:top w:val="double" w:sz="4" w:space="0" w:color="auto"/>
              <w:left w:val="single" w:sz="4" w:space="0" w:color="auto"/>
              <w:bottom w:val="single" w:sz="4" w:space="0" w:color="auto"/>
              <w:right w:val="single" w:sz="4" w:space="0" w:color="auto"/>
            </w:tcBorders>
            <w:vAlign w:val="center"/>
          </w:tcPr>
          <w:p w14:paraId="5B31D616" w14:textId="0B1F72D9" w:rsidR="00160874" w:rsidRPr="001A2393" w:rsidRDefault="003E46E8" w:rsidP="00160874">
            <w:pPr>
              <w:widowControl w:val="0"/>
              <w:autoSpaceDE w:val="0"/>
              <w:autoSpaceDN w:val="0"/>
              <w:adjustRightInd w:val="0"/>
              <w:jc w:val="center"/>
              <w:rPr>
                <w:sz w:val="24"/>
                <w:szCs w:val="24"/>
              </w:rPr>
            </w:pPr>
            <w:r>
              <w:rPr>
                <w:sz w:val="24"/>
                <w:szCs w:val="24"/>
              </w:rPr>
              <w:t>8</w:t>
            </w:r>
          </w:p>
        </w:tc>
        <w:tc>
          <w:tcPr>
            <w:tcW w:w="1304" w:type="dxa"/>
            <w:tcBorders>
              <w:top w:val="double" w:sz="4" w:space="0" w:color="auto"/>
              <w:left w:val="single" w:sz="4" w:space="0" w:color="auto"/>
              <w:bottom w:val="single" w:sz="4" w:space="0" w:color="auto"/>
              <w:right w:val="single" w:sz="4" w:space="0" w:color="auto"/>
            </w:tcBorders>
            <w:vAlign w:val="center"/>
          </w:tcPr>
          <w:p w14:paraId="6842018A" w14:textId="1AD11816" w:rsidR="00160874" w:rsidRPr="001A2393" w:rsidRDefault="003E46E8" w:rsidP="00160874">
            <w:pPr>
              <w:widowControl w:val="0"/>
              <w:autoSpaceDE w:val="0"/>
              <w:autoSpaceDN w:val="0"/>
              <w:adjustRightInd w:val="0"/>
              <w:jc w:val="center"/>
              <w:rPr>
                <w:sz w:val="24"/>
                <w:szCs w:val="24"/>
              </w:rPr>
            </w:pPr>
            <w:r>
              <w:rPr>
                <w:sz w:val="24"/>
                <w:szCs w:val="24"/>
              </w:rPr>
              <w:t>13</w:t>
            </w:r>
          </w:p>
        </w:tc>
        <w:tc>
          <w:tcPr>
            <w:tcW w:w="1134" w:type="dxa"/>
            <w:tcBorders>
              <w:top w:val="double" w:sz="4" w:space="0" w:color="auto"/>
              <w:left w:val="single" w:sz="4" w:space="0" w:color="auto"/>
              <w:bottom w:val="single" w:sz="4" w:space="0" w:color="auto"/>
              <w:right w:val="single" w:sz="4" w:space="0" w:color="auto"/>
            </w:tcBorders>
            <w:vAlign w:val="center"/>
          </w:tcPr>
          <w:p w14:paraId="4741EF50" w14:textId="3BCBFB1A" w:rsidR="00160874" w:rsidRPr="001A2393" w:rsidRDefault="003E46E8" w:rsidP="00160874">
            <w:pPr>
              <w:widowControl w:val="0"/>
              <w:autoSpaceDE w:val="0"/>
              <w:autoSpaceDN w:val="0"/>
              <w:adjustRightInd w:val="0"/>
              <w:jc w:val="center"/>
              <w:rPr>
                <w:sz w:val="24"/>
                <w:szCs w:val="24"/>
              </w:rPr>
            </w:pPr>
            <w:r>
              <w:rPr>
                <w:sz w:val="24"/>
                <w:szCs w:val="24"/>
              </w:rPr>
              <w:t>33</w:t>
            </w:r>
          </w:p>
        </w:tc>
        <w:tc>
          <w:tcPr>
            <w:tcW w:w="2268" w:type="dxa"/>
            <w:tcBorders>
              <w:top w:val="double" w:sz="4" w:space="0" w:color="auto"/>
              <w:left w:val="single" w:sz="4" w:space="0" w:color="auto"/>
              <w:bottom w:val="single" w:sz="4" w:space="0" w:color="auto"/>
              <w:right w:val="single" w:sz="4" w:space="0" w:color="auto"/>
            </w:tcBorders>
            <w:vAlign w:val="center"/>
          </w:tcPr>
          <w:p w14:paraId="4786A448" w14:textId="5605255A" w:rsidR="00160874"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4A609B" w:rsidRPr="001A2393" w14:paraId="61A663D0" w14:textId="77777777" w:rsidTr="004D59AC">
        <w:trPr>
          <w:trHeight w:val="15"/>
        </w:trPr>
        <w:tc>
          <w:tcPr>
            <w:tcW w:w="566" w:type="dxa"/>
            <w:tcBorders>
              <w:top w:val="single" w:sz="4" w:space="0" w:color="auto"/>
              <w:left w:val="single" w:sz="4" w:space="0" w:color="auto"/>
              <w:bottom w:val="single" w:sz="4" w:space="0" w:color="auto"/>
              <w:right w:val="single" w:sz="4" w:space="0" w:color="auto"/>
            </w:tcBorders>
            <w:vAlign w:val="center"/>
          </w:tcPr>
          <w:p w14:paraId="61B77872" w14:textId="77777777" w:rsidR="004A609B" w:rsidRPr="001A2393" w:rsidRDefault="004A609B" w:rsidP="00891129">
            <w:pPr>
              <w:numPr>
                <w:ilvl w:val="0"/>
                <w:numId w:val="3"/>
              </w:numPr>
              <w:ind w:left="0" w:firstLine="0"/>
              <w:jc w:val="center"/>
              <w:rPr>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14:paraId="569485E7" w14:textId="5CE6E2A6" w:rsidR="004A609B" w:rsidRPr="001A2393" w:rsidRDefault="004A609B" w:rsidP="00B30A6C">
            <w:pPr>
              <w:widowControl w:val="0"/>
              <w:autoSpaceDE w:val="0"/>
              <w:autoSpaceDN w:val="0"/>
              <w:adjustRightInd w:val="0"/>
              <w:rPr>
                <w:sz w:val="24"/>
                <w:szCs w:val="24"/>
              </w:rPr>
            </w:pPr>
            <w:r w:rsidRPr="001A2393">
              <w:rPr>
                <w:sz w:val="24"/>
                <w:szCs w:val="24"/>
              </w:rPr>
              <w:t>Финансовое прогнозирование в системе финансового планирования</w:t>
            </w:r>
          </w:p>
        </w:tc>
        <w:tc>
          <w:tcPr>
            <w:tcW w:w="851" w:type="dxa"/>
            <w:tcBorders>
              <w:top w:val="single" w:sz="4" w:space="0" w:color="auto"/>
              <w:left w:val="single" w:sz="4" w:space="0" w:color="auto"/>
              <w:bottom w:val="single" w:sz="4" w:space="0" w:color="auto"/>
              <w:right w:val="single" w:sz="4" w:space="0" w:color="auto"/>
            </w:tcBorders>
            <w:vAlign w:val="center"/>
          </w:tcPr>
          <w:p w14:paraId="1AE1DC9E" w14:textId="0319F668" w:rsidR="004A609B" w:rsidRPr="001A2393" w:rsidRDefault="003E46E8" w:rsidP="004A609B">
            <w:pPr>
              <w:widowControl w:val="0"/>
              <w:autoSpaceDE w:val="0"/>
              <w:autoSpaceDN w:val="0"/>
              <w:adjustRightInd w:val="0"/>
              <w:jc w:val="center"/>
              <w:rPr>
                <w:sz w:val="24"/>
                <w:szCs w:val="24"/>
              </w:rPr>
            </w:pPr>
            <w:r>
              <w:rPr>
                <w:sz w:val="24"/>
                <w:szCs w:val="24"/>
              </w:rPr>
              <w:t>54</w:t>
            </w:r>
          </w:p>
        </w:tc>
        <w:tc>
          <w:tcPr>
            <w:tcW w:w="992" w:type="dxa"/>
            <w:tcBorders>
              <w:top w:val="single" w:sz="4" w:space="0" w:color="auto"/>
              <w:left w:val="single" w:sz="4" w:space="0" w:color="auto"/>
              <w:bottom w:val="single" w:sz="4" w:space="0" w:color="auto"/>
              <w:right w:val="single" w:sz="4" w:space="0" w:color="auto"/>
            </w:tcBorders>
            <w:vAlign w:val="center"/>
          </w:tcPr>
          <w:p w14:paraId="65D949E0" w14:textId="024BC339" w:rsidR="004A609B" w:rsidRPr="001A2393" w:rsidRDefault="003E46E8" w:rsidP="004A609B">
            <w:pPr>
              <w:widowControl w:val="0"/>
              <w:autoSpaceDE w:val="0"/>
              <w:autoSpaceDN w:val="0"/>
              <w:adjustRightInd w:val="0"/>
              <w:jc w:val="center"/>
              <w:rPr>
                <w:sz w:val="24"/>
                <w:szCs w:val="24"/>
              </w:rPr>
            </w:pPr>
            <w:r>
              <w:rPr>
                <w:sz w:val="24"/>
                <w:szCs w:val="24"/>
              </w:rPr>
              <w:t>21</w:t>
            </w:r>
          </w:p>
        </w:tc>
        <w:tc>
          <w:tcPr>
            <w:tcW w:w="822" w:type="dxa"/>
            <w:tcBorders>
              <w:top w:val="single" w:sz="4" w:space="0" w:color="auto"/>
              <w:left w:val="single" w:sz="4" w:space="0" w:color="auto"/>
              <w:bottom w:val="single" w:sz="4" w:space="0" w:color="auto"/>
              <w:right w:val="single" w:sz="4" w:space="0" w:color="auto"/>
            </w:tcBorders>
            <w:vAlign w:val="center"/>
          </w:tcPr>
          <w:p w14:paraId="5BF40438" w14:textId="0BC44131" w:rsidR="004A609B" w:rsidRPr="001A2393" w:rsidRDefault="003E46E8" w:rsidP="004A609B">
            <w:pPr>
              <w:widowControl w:val="0"/>
              <w:autoSpaceDE w:val="0"/>
              <w:autoSpaceDN w:val="0"/>
              <w:adjustRightInd w:val="0"/>
              <w:jc w:val="center"/>
              <w:rPr>
                <w:sz w:val="24"/>
                <w:szCs w:val="24"/>
              </w:rPr>
            </w:pPr>
            <w:r>
              <w:rPr>
                <w:sz w:val="24"/>
                <w:szCs w:val="24"/>
              </w:rPr>
              <w:t>9</w:t>
            </w:r>
          </w:p>
        </w:tc>
        <w:tc>
          <w:tcPr>
            <w:tcW w:w="1304" w:type="dxa"/>
            <w:tcBorders>
              <w:top w:val="single" w:sz="4" w:space="0" w:color="auto"/>
              <w:left w:val="single" w:sz="4" w:space="0" w:color="auto"/>
              <w:bottom w:val="single" w:sz="4" w:space="0" w:color="auto"/>
              <w:right w:val="single" w:sz="4" w:space="0" w:color="auto"/>
            </w:tcBorders>
            <w:vAlign w:val="center"/>
          </w:tcPr>
          <w:p w14:paraId="702E33DD" w14:textId="78954D08" w:rsidR="004A609B" w:rsidRPr="001A2393" w:rsidRDefault="003E46E8" w:rsidP="004A609B">
            <w:pPr>
              <w:widowControl w:val="0"/>
              <w:autoSpaceDE w:val="0"/>
              <w:autoSpaceDN w:val="0"/>
              <w:adjustRightInd w:val="0"/>
              <w:jc w:val="center"/>
              <w:rPr>
                <w:sz w:val="24"/>
                <w:szCs w:val="24"/>
              </w:rPr>
            </w:pPr>
            <w:r>
              <w:rPr>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7888AD0" w14:textId="31040CD7" w:rsidR="004A609B" w:rsidRPr="001A2393" w:rsidRDefault="003E46E8" w:rsidP="004A609B">
            <w:pPr>
              <w:widowControl w:val="0"/>
              <w:autoSpaceDE w:val="0"/>
              <w:autoSpaceDN w:val="0"/>
              <w:adjustRightInd w:val="0"/>
              <w:jc w:val="center"/>
              <w:rPr>
                <w:sz w:val="24"/>
                <w:szCs w:val="24"/>
              </w:rPr>
            </w:pPr>
            <w:r>
              <w:rPr>
                <w:sz w:val="24"/>
                <w:szCs w:val="24"/>
              </w:rPr>
              <w:t>33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22C33" w14:textId="45F2A71A" w:rsidR="004A609B"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4A609B" w:rsidRPr="001A2393" w14:paraId="32830E8B" w14:textId="77777777" w:rsidTr="004D59AC">
        <w:trPr>
          <w:trHeight w:val="15"/>
        </w:trPr>
        <w:tc>
          <w:tcPr>
            <w:tcW w:w="566" w:type="dxa"/>
            <w:tcBorders>
              <w:top w:val="single" w:sz="4" w:space="0" w:color="auto"/>
              <w:left w:val="single" w:sz="4" w:space="0" w:color="auto"/>
              <w:bottom w:val="single" w:sz="4" w:space="0" w:color="auto"/>
              <w:right w:val="single" w:sz="4" w:space="0" w:color="auto"/>
            </w:tcBorders>
            <w:vAlign w:val="center"/>
          </w:tcPr>
          <w:p w14:paraId="475000BF" w14:textId="77777777" w:rsidR="004A609B" w:rsidRPr="001A2393" w:rsidRDefault="004A609B" w:rsidP="00891129">
            <w:pPr>
              <w:numPr>
                <w:ilvl w:val="0"/>
                <w:numId w:val="3"/>
              </w:numPr>
              <w:ind w:left="0" w:firstLine="0"/>
              <w:jc w:val="center"/>
              <w:rPr>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14:paraId="5CD19E63" w14:textId="77777777" w:rsidR="004A609B" w:rsidRPr="001A2393" w:rsidRDefault="004A609B" w:rsidP="00B30A6C">
            <w:pPr>
              <w:widowControl w:val="0"/>
              <w:autoSpaceDE w:val="0"/>
              <w:autoSpaceDN w:val="0"/>
              <w:adjustRightInd w:val="0"/>
              <w:rPr>
                <w:sz w:val="24"/>
                <w:szCs w:val="24"/>
              </w:rPr>
            </w:pPr>
            <w:r w:rsidRPr="001A2393">
              <w:rPr>
                <w:sz w:val="24"/>
                <w:szCs w:val="24"/>
              </w:rPr>
              <w:t>Бюджетирование в системе финансового планирования, его организация в компании, контроль исполнения</w:t>
            </w:r>
          </w:p>
          <w:p w14:paraId="63398596" w14:textId="70B619C6" w:rsidR="004A609B" w:rsidRPr="001A2393" w:rsidRDefault="004A609B" w:rsidP="00B30A6C">
            <w:pPr>
              <w:widowControl w:val="0"/>
              <w:autoSpaceDE w:val="0"/>
              <w:autoSpaceDN w:val="0"/>
              <w:adjustRightInd w:val="0"/>
              <w:rPr>
                <w:sz w:val="24"/>
                <w:szCs w:val="24"/>
              </w:rPr>
            </w:pPr>
            <w:r w:rsidRPr="001A2393">
              <w:rPr>
                <w:sz w:val="24"/>
                <w:szCs w:val="24"/>
              </w:rPr>
              <w:t>бюджетов компании</w:t>
            </w:r>
          </w:p>
        </w:tc>
        <w:tc>
          <w:tcPr>
            <w:tcW w:w="851" w:type="dxa"/>
            <w:tcBorders>
              <w:top w:val="single" w:sz="4" w:space="0" w:color="auto"/>
              <w:left w:val="single" w:sz="4" w:space="0" w:color="auto"/>
              <w:bottom w:val="single" w:sz="4" w:space="0" w:color="auto"/>
              <w:right w:val="single" w:sz="4" w:space="0" w:color="auto"/>
            </w:tcBorders>
            <w:vAlign w:val="center"/>
          </w:tcPr>
          <w:p w14:paraId="30C6C268" w14:textId="4A9547C3" w:rsidR="004A609B" w:rsidRPr="001A2393" w:rsidRDefault="003E46E8" w:rsidP="004A609B">
            <w:pPr>
              <w:widowControl w:val="0"/>
              <w:autoSpaceDE w:val="0"/>
              <w:autoSpaceDN w:val="0"/>
              <w:adjustRightInd w:val="0"/>
              <w:jc w:val="center"/>
              <w:rPr>
                <w:sz w:val="24"/>
                <w:szCs w:val="24"/>
              </w:rPr>
            </w:pPr>
            <w:r>
              <w:rPr>
                <w:sz w:val="24"/>
                <w:szCs w:val="24"/>
              </w:rPr>
              <w:t>54</w:t>
            </w:r>
          </w:p>
        </w:tc>
        <w:tc>
          <w:tcPr>
            <w:tcW w:w="992" w:type="dxa"/>
            <w:tcBorders>
              <w:top w:val="single" w:sz="4" w:space="0" w:color="auto"/>
              <w:left w:val="single" w:sz="4" w:space="0" w:color="auto"/>
              <w:bottom w:val="single" w:sz="4" w:space="0" w:color="auto"/>
              <w:right w:val="single" w:sz="4" w:space="0" w:color="auto"/>
            </w:tcBorders>
            <w:vAlign w:val="center"/>
          </w:tcPr>
          <w:p w14:paraId="541CCD5F" w14:textId="501F7885" w:rsidR="004A609B" w:rsidRPr="001A2393" w:rsidRDefault="003E46E8" w:rsidP="004A609B">
            <w:pPr>
              <w:widowControl w:val="0"/>
              <w:autoSpaceDE w:val="0"/>
              <w:autoSpaceDN w:val="0"/>
              <w:adjustRightInd w:val="0"/>
              <w:jc w:val="center"/>
              <w:rPr>
                <w:sz w:val="24"/>
                <w:szCs w:val="24"/>
              </w:rPr>
            </w:pPr>
            <w:r>
              <w:rPr>
                <w:sz w:val="24"/>
                <w:szCs w:val="24"/>
              </w:rPr>
              <w:t>21</w:t>
            </w:r>
          </w:p>
        </w:tc>
        <w:tc>
          <w:tcPr>
            <w:tcW w:w="822" w:type="dxa"/>
            <w:tcBorders>
              <w:top w:val="single" w:sz="4" w:space="0" w:color="auto"/>
              <w:left w:val="single" w:sz="4" w:space="0" w:color="auto"/>
              <w:bottom w:val="single" w:sz="4" w:space="0" w:color="auto"/>
              <w:right w:val="single" w:sz="4" w:space="0" w:color="auto"/>
            </w:tcBorders>
            <w:vAlign w:val="center"/>
          </w:tcPr>
          <w:p w14:paraId="6FFF9B30" w14:textId="0D34C507" w:rsidR="004A609B" w:rsidRPr="001A2393" w:rsidRDefault="003E46E8" w:rsidP="004A609B">
            <w:pPr>
              <w:widowControl w:val="0"/>
              <w:autoSpaceDE w:val="0"/>
              <w:autoSpaceDN w:val="0"/>
              <w:adjustRightInd w:val="0"/>
              <w:jc w:val="center"/>
              <w:rPr>
                <w:sz w:val="24"/>
                <w:szCs w:val="24"/>
              </w:rPr>
            </w:pPr>
            <w:r>
              <w:rPr>
                <w:sz w:val="24"/>
                <w:szCs w:val="24"/>
              </w:rPr>
              <w:t>9</w:t>
            </w:r>
          </w:p>
        </w:tc>
        <w:tc>
          <w:tcPr>
            <w:tcW w:w="1304" w:type="dxa"/>
            <w:tcBorders>
              <w:top w:val="single" w:sz="4" w:space="0" w:color="auto"/>
              <w:left w:val="single" w:sz="4" w:space="0" w:color="auto"/>
              <w:bottom w:val="single" w:sz="4" w:space="0" w:color="auto"/>
              <w:right w:val="single" w:sz="4" w:space="0" w:color="auto"/>
            </w:tcBorders>
            <w:vAlign w:val="center"/>
          </w:tcPr>
          <w:p w14:paraId="37ECE743" w14:textId="63291393" w:rsidR="004A609B" w:rsidRPr="001A2393" w:rsidRDefault="003E46E8" w:rsidP="004A609B">
            <w:pPr>
              <w:widowControl w:val="0"/>
              <w:autoSpaceDE w:val="0"/>
              <w:autoSpaceDN w:val="0"/>
              <w:adjustRightInd w:val="0"/>
              <w:jc w:val="center"/>
              <w:rPr>
                <w:sz w:val="24"/>
                <w:szCs w:val="24"/>
              </w:rPr>
            </w:pPr>
            <w:r>
              <w:rPr>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670D866" w14:textId="0F091914" w:rsidR="004A609B" w:rsidRPr="001A2393" w:rsidRDefault="003E46E8" w:rsidP="004A609B">
            <w:pPr>
              <w:widowControl w:val="0"/>
              <w:autoSpaceDE w:val="0"/>
              <w:autoSpaceDN w:val="0"/>
              <w:adjustRightInd w:val="0"/>
              <w:jc w:val="center"/>
              <w:rPr>
                <w:sz w:val="24"/>
                <w:szCs w:val="24"/>
              </w:rPr>
            </w:pPr>
            <w:r>
              <w:rPr>
                <w:sz w:val="24"/>
                <w:szCs w:val="24"/>
              </w:rPr>
              <w:t>33</w:t>
            </w:r>
          </w:p>
        </w:tc>
        <w:tc>
          <w:tcPr>
            <w:tcW w:w="2268" w:type="dxa"/>
            <w:tcBorders>
              <w:top w:val="single" w:sz="4" w:space="0" w:color="auto"/>
              <w:left w:val="single" w:sz="4" w:space="0" w:color="auto"/>
              <w:bottom w:val="single" w:sz="4" w:space="0" w:color="auto"/>
              <w:right w:val="single" w:sz="4" w:space="0" w:color="auto"/>
            </w:tcBorders>
            <w:vAlign w:val="center"/>
          </w:tcPr>
          <w:p w14:paraId="022A797B" w14:textId="585324FD" w:rsidR="004A609B"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160874" w:rsidRPr="001A2393" w14:paraId="48CB922D" w14:textId="77777777" w:rsidTr="004D59A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3C6576DB" w14:textId="77777777" w:rsidR="00160874" w:rsidRPr="000A2CD3" w:rsidRDefault="00160874" w:rsidP="00160874">
            <w:pPr>
              <w:jc w:val="right"/>
              <w:rPr>
                <w:sz w:val="24"/>
                <w:szCs w:val="24"/>
              </w:rPr>
            </w:pPr>
            <w:r w:rsidRPr="000A2CD3">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D794A" w14:textId="099F4E14" w:rsidR="00160874" w:rsidRPr="001A2393" w:rsidRDefault="002762BF" w:rsidP="00160874">
            <w:pPr>
              <w:widowControl w:val="0"/>
              <w:autoSpaceDE w:val="0"/>
              <w:autoSpaceDN w:val="0"/>
              <w:adjustRightInd w:val="0"/>
              <w:jc w:val="center"/>
              <w:rPr>
                <w:spacing w:val="-4"/>
                <w:sz w:val="24"/>
                <w:szCs w:val="24"/>
              </w:rPr>
            </w:pPr>
            <w:r>
              <w:rPr>
                <w:spacing w:val="-4"/>
                <w:sz w:val="24"/>
                <w:szCs w:val="24"/>
              </w:rPr>
              <w:t>216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2DB89" w14:textId="798D74F9" w:rsidR="00160874" w:rsidRPr="001A2393" w:rsidRDefault="003E46E8" w:rsidP="00160874">
            <w:pPr>
              <w:widowControl w:val="0"/>
              <w:autoSpaceDE w:val="0"/>
              <w:autoSpaceDN w:val="0"/>
              <w:adjustRightInd w:val="0"/>
              <w:jc w:val="center"/>
              <w:rPr>
                <w:spacing w:val="-4"/>
                <w:sz w:val="24"/>
                <w:szCs w:val="24"/>
              </w:rPr>
            </w:pPr>
            <w:r>
              <w:rPr>
                <w:spacing w:val="-4"/>
                <w:sz w:val="24"/>
                <w:szCs w:val="24"/>
              </w:rPr>
              <w:t>84</w:t>
            </w:r>
          </w:p>
        </w:tc>
        <w:tc>
          <w:tcPr>
            <w:tcW w:w="822" w:type="dxa"/>
            <w:tcBorders>
              <w:top w:val="single" w:sz="4" w:space="0" w:color="auto"/>
              <w:left w:val="single" w:sz="4" w:space="0" w:color="auto"/>
              <w:bottom w:val="single" w:sz="4" w:space="0" w:color="auto"/>
              <w:right w:val="single" w:sz="4" w:space="0" w:color="auto"/>
            </w:tcBorders>
            <w:vAlign w:val="center"/>
            <w:hideMark/>
          </w:tcPr>
          <w:p w14:paraId="5A5CCD77" w14:textId="54591004" w:rsidR="00160874" w:rsidRPr="001A2393" w:rsidRDefault="003E46E8" w:rsidP="00160874">
            <w:pPr>
              <w:widowControl w:val="0"/>
              <w:autoSpaceDE w:val="0"/>
              <w:autoSpaceDN w:val="0"/>
              <w:adjustRightInd w:val="0"/>
              <w:jc w:val="center"/>
              <w:rPr>
                <w:spacing w:val="-4"/>
                <w:sz w:val="24"/>
                <w:szCs w:val="24"/>
              </w:rPr>
            </w:pPr>
            <w:r>
              <w:rPr>
                <w:spacing w:val="-4"/>
                <w:sz w:val="24"/>
                <w:szCs w:val="24"/>
              </w:rPr>
              <w:t>34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FD4A4A2" w14:textId="7EF5FBD7" w:rsidR="00160874" w:rsidRPr="001A2393" w:rsidRDefault="003E46E8" w:rsidP="00160874">
            <w:pPr>
              <w:widowControl w:val="0"/>
              <w:autoSpaceDE w:val="0"/>
              <w:autoSpaceDN w:val="0"/>
              <w:adjustRightInd w:val="0"/>
              <w:jc w:val="center"/>
              <w:rPr>
                <w:spacing w:val="-4"/>
                <w:sz w:val="24"/>
                <w:szCs w:val="24"/>
              </w:rPr>
            </w:pPr>
            <w:r>
              <w:rPr>
                <w:spacing w:val="-4"/>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CDF8D" w14:textId="02ECFBB8" w:rsidR="00160874" w:rsidRPr="001A2393" w:rsidRDefault="003C7795" w:rsidP="00160874">
            <w:pPr>
              <w:widowControl w:val="0"/>
              <w:autoSpaceDE w:val="0"/>
              <w:autoSpaceDN w:val="0"/>
              <w:adjustRightInd w:val="0"/>
              <w:jc w:val="center"/>
              <w:rPr>
                <w:spacing w:val="-4"/>
                <w:sz w:val="24"/>
                <w:szCs w:val="24"/>
              </w:rPr>
            </w:pPr>
            <w:r w:rsidRPr="001A2393">
              <w:rPr>
                <w:spacing w:val="-4"/>
                <w:sz w:val="24"/>
                <w:szCs w:val="24"/>
              </w:rPr>
              <w:t>1</w:t>
            </w:r>
            <w:r w:rsidR="003E46E8">
              <w:rPr>
                <w:spacing w:val="-4"/>
                <w:sz w:val="24"/>
                <w:szCs w:val="24"/>
              </w:rPr>
              <w:t>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D8F213" w14:textId="585F34E3" w:rsidR="00160874" w:rsidRPr="001A2393" w:rsidRDefault="00160874" w:rsidP="000A2CD3">
            <w:pPr>
              <w:rPr>
                <w:sz w:val="24"/>
                <w:szCs w:val="24"/>
              </w:rPr>
            </w:pPr>
            <w:r w:rsidRPr="001A2393">
              <w:rPr>
                <w:sz w:val="24"/>
                <w:szCs w:val="24"/>
              </w:rPr>
              <w:t>Согласно учебному плану</w:t>
            </w:r>
            <w:r w:rsidR="000A2CD3">
              <w:rPr>
                <w:sz w:val="24"/>
                <w:szCs w:val="24"/>
              </w:rPr>
              <w:t xml:space="preserve">: </w:t>
            </w:r>
            <w:r w:rsidR="001E6FB1">
              <w:rPr>
                <w:sz w:val="24"/>
                <w:szCs w:val="24"/>
              </w:rPr>
              <w:t>Домашнее творческое задание</w:t>
            </w:r>
          </w:p>
        </w:tc>
      </w:tr>
      <w:tr w:rsidR="00160874" w:rsidRPr="001A2393" w14:paraId="77350E6A" w14:textId="77777777" w:rsidTr="004D59A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44B3A8EE" w14:textId="77777777" w:rsidR="00160874" w:rsidRPr="001A2393" w:rsidRDefault="00160874" w:rsidP="00160874">
            <w:pPr>
              <w:jc w:val="right"/>
              <w:rPr>
                <w:sz w:val="24"/>
                <w:szCs w:val="24"/>
              </w:rPr>
            </w:pPr>
            <w:r w:rsidRPr="001A2393">
              <w:rPr>
                <w:sz w:val="24"/>
                <w:szCs w:val="24"/>
              </w:rPr>
              <w:t>Итого, %</w:t>
            </w:r>
          </w:p>
        </w:tc>
        <w:tc>
          <w:tcPr>
            <w:tcW w:w="851" w:type="dxa"/>
            <w:tcBorders>
              <w:top w:val="single" w:sz="4" w:space="0" w:color="auto"/>
              <w:left w:val="single" w:sz="4" w:space="0" w:color="auto"/>
              <w:bottom w:val="single" w:sz="4" w:space="0" w:color="auto"/>
              <w:right w:val="single" w:sz="4" w:space="0" w:color="auto"/>
            </w:tcBorders>
            <w:vAlign w:val="center"/>
          </w:tcPr>
          <w:p w14:paraId="3B649178" w14:textId="6D2BF3E9" w:rsidR="00160874" w:rsidRPr="001A2393" w:rsidRDefault="00160874" w:rsidP="00160874">
            <w:pPr>
              <w:jc w:val="center"/>
              <w:rPr>
                <w:bCs/>
                <w:color w:val="000000"/>
                <w:sz w:val="24"/>
                <w:szCs w:val="24"/>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2D8EB9" w14:textId="20DF139A" w:rsidR="00160874" w:rsidRPr="001A2393" w:rsidRDefault="003C7795" w:rsidP="00160874">
            <w:pPr>
              <w:jc w:val="center"/>
              <w:rPr>
                <w:bCs/>
                <w:color w:val="000000"/>
                <w:sz w:val="24"/>
                <w:szCs w:val="24"/>
              </w:rPr>
            </w:pPr>
            <w:r w:rsidRPr="001A2393">
              <w:rPr>
                <w:bCs/>
                <w:color w:val="000000"/>
                <w:sz w:val="24"/>
                <w:szCs w:val="24"/>
              </w:rPr>
              <w:t>3</w:t>
            </w:r>
            <w:r w:rsidR="002762BF">
              <w:rPr>
                <w:bCs/>
                <w:color w:val="000000"/>
                <w:sz w:val="24"/>
                <w:szCs w:val="24"/>
              </w:rPr>
              <w:t>9</w:t>
            </w:r>
          </w:p>
        </w:tc>
        <w:tc>
          <w:tcPr>
            <w:tcW w:w="822" w:type="dxa"/>
            <w:tcBorders>
              <w:top w:val="single" w:sz="4" w:space="0" w:color="auto"/>
              <w:left w:val="single" w:sz="4" w:space="0" w:color="auto"/>
              <w:bottom w:val="single" w:sz="4" w:space="0" w:color="auto"/>
              <w:right w:val="single" w:sz="4" w:space="0" w:color="auto"/>
            </w:tcBorders>
            <w:vAlign w:val="center"/>
          </w:tcPr>
          <w:p w14:paraId="1AC918CA" w14:textId="4B2D003B" w:rsidR="00160874" w:rsidRPr="001A2393" w:rsidRDefault="002762BF" w:rsidP="00160874">
            <w:pPr>
              <w:jc w:val="center"/>
              <w:rPr>
                <w:bCs/>
                <w:color w:val="000000"/>
                <w:sz w:val="24"/>
                <w:szCs w:val="24"/>
              </w:rPr>
            </w:pPr>
            <w:r>
              <w:rPr>
                <w:bCs/>
                <w:color w:val="000000"/>
                <w:sz w:val="24"/>
                <w:szCs w:val="24"/>
              </w:rPr>
              <w:t>40</w:t>
            </w:r>
          </w:p>
        </w:tc>
        <w:tc>
          <w:tcPr>
            <w:tcW w:w="1304" w:type="dxa"/>
            <w:tcBorders>
              <w:top w:val="single" w:sz="4" w:space="0" w:color="auto"/>
              <w:left w:val="single" w:sz="4" w:space="0" w:color="auto"/>
              <w:bottom w:val="single" w:sz="4" w:space="0" w:color="auto"/>
              <w:right w:val="single" w:sz="4" w:space="0" w:color="auto"/>
            </w:tcBorders>
            <w:vAlign w:val="center"/>
          </w:tcPr>
          <w:p w14:paraId="4357E106" w14:textId="3EF4CC88" w:rsidR="00160874" w:rsidRPr="001A2393" w:rsidRDefault="002762BF" w:rsidP="00160874">
            <w:pPr>
              <w:jc w:val="center"/>
              <w:rPr>
                <w:bCs/>
                <w:color w:val="000000"/>
                <w:sz w:val="24"/>
                <w:szCs w:val="24"/>
              </w:rPr>
            </w:pPr>
            <w:r>
              <w:rPr>
                <w:bCs/>
                <w:color w:val="000000"/>
                <w:sz w:val="24"/>
                <w:szCs w:val="24"/>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06CD6" w14:textId="295D359E" w:rsidR="00160874" w:rsidRPr="001A2393" w:rsidRDefault="002762BF" w:rsidP="00160874">
            <w:pPr>
              <w:jc w:val="center"/>
              <w:rPr>
                <w:bCs/>
                <w:color w:val="000000"/>
                <w:sz w:val="24"/>
                <w:szCs w:val="24"/>
              </w:rPr>
            </w:pPr>
            <w:r>
              <w:rPr>
                <w:bCs/>
                <w:color w:val="000000"/>
                <w:sz w:val="24"/>
                <w:szCs w:val="24"/>
              </w:rPr>
              <w:t>61</w:t>
            </w:r>
          </w:p>
        </w:tc>
        <w:tc>
          <w:tcPr>
            <w:tcW w:w="2268" w:type="dxa"/>
            <w:tcBorders>
              <w:top w:val="single" w:sz="4" w:space="0" w:color="auto"/>
              <w:left w:val="single" w:sz="4" w:space="0" w:color="auto"/>
              <w:bottom w:val="single" w:sz="4" w:space="0" w:color="auto"/>
              <w:right w:val="single" w:sz="4" w:space="0" w:color="auto"/>
            </w:tcBorders>
          </w:tcPr>
          <w:p w14:paraId="173C166D" w14:textId="77777777" w:rsidR="00160874" w:rsidRPr="001A2393" w:rsidRDefault="00160874" w:rsidP="00160874">
            <w:pPr>
              <w:jc w:val="center"/>
              <w:rPr>
                <w:sz w:val="24"/>
                <w:szCs w:val="24"/>
              </w:rPr>
            </w:pPr>
          </w:p>
        </w:tc>
      </w:tr>
    </w:tbl>
    <w:p w14:paraId="1C032B74" w14:textId="77777777" w:rsidR="00833F65" w:rsidRPr="00DE19F5" w:rsidRDefault="00833F65" w:rsidP="00833F65">
      <w:pPr>
        <w:jc w:val="both"/>
        <w:rPr>
          <w:sz w:val="24"/>
          <w:szCs w:val="24"/>
        </w:rPr>
      </w:pPr>
      <w:bookmarkStart w:id="17" w:name="_Toc145065897"/>
      <w:r w:rsidRPr="00833F65">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76E8E6" w14:textId="5576DFCB" w:rsidR="002B2CAC" w:rsidRDefault="002B2CAC" w:rsidP="004D59AC">
      <w:pPr>
        <w:pStyle w:val="1"/>
        <w:tabs>
          <w:tab w:val="left" w:pos="993"/>
        </w:tabs>
        <w:spacing w:before="120" w:after="0" w:line="360" w:lineRule="auto"/>
        <w:ind w:firstLine="709"/>
        <w:jc w:val="both"/>
        <w:rPr>
          <w:rFonts w:ascii="Times New Roman" w:hAnsi="Times New Roman"/>
          <w:color w:val="000000"/>
        </w:rPr>
      </w:pPr>
      <w:r w:rsidRPr="002E3483">
        <w:rPr>
          <w:rFonts w:ascii="Times New Roman" w:hAnsi="Times New Roman"/>
          <w:color w:val="000000"/>
        </w:rPr>
        <w:lastRenderedPageBreak/>
        <w:t>5.3.</w:t>
      </w:r>
      <w:r w:rsidR="009E1647">
        <w:rPr>
          <w:rFonts w:ascii="Times New Roman" w:hAnsi="Times New Roman"/>
          <w:color w:val="000000"/>
        </w:rPr>
        <w:t> </w:t>
      </w:r>
      <w:r w:rsidRPr="002E3483">
        <w:rPr>
          <w:rFonts w:ascii="Times New Roman" w:hAnsi="Times New Roman"/>
          <w:color w:val="000000"/>
        </w:rPr>
        <w:t xml:space="preserve">Содержание </w:t>
      </w:r>
      <w:r w:rsidR="004F576F">
        <w:rPr>
          <w:rFonts w:ascii="Times New Roman" w:hAnsi="Times New Roman"/>
          <w:color w:val="000000"/>
        </w:rPr>
        <w:t xml:space="preserve">семинаров, </w:t>
      </w:r>
      <w:r w:rsidRPr="002E3483">
        <w:rPr>
          <w:rFonts w:ascii="Times New Roman" w:hAnsi="Times New Roman"/>
          <w:color w:val="000000"/>
        </w:rPr>
        <w:t>практических занятий</w:t>
      </w:r>
      <w:bookmarkEnd w:id="17"/>
    </w:p>
    <w:tbl>
      <w:tblPr>
        <w:tblW w:w="10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5103"/>
        <w:gridCol w:w="2548"/>
      </w:tblGrid>
      <w:tr w:rsidR="001327E7" w:rsidRPr="001A2393" w14:paraId="311D8C05" w14:textId="77777777" w:rsidTr="00F878F4">
        <w:tc>
          <w:tcPr>
            <w:tcW w:w="2553" w:type="dxa"/>
            <w:shd w:val="clear" w:color="auto" w:fill="auto"/>
            <w:vAlign w:val="center"/>
          </w:tcPr>
          <w:p w14:paraId="139CEAD8" w14:textId="77777777" w:rsidR="001327E7" w:rsidRPr="001A2393" w:rsidRDefault="001327E7" w:rsidP="003870D7">
            <w:pPr>
              <w:keepNext/>
              <w:jc w:val="center"/>
              <w:rPr>
                <w:b/>
                <w:sz w:val="24"/>
                <w:szCs w:val="24"/>
              </w:rPr>
            </w:pPr>
            <w:r w:rsidRPr="001A2393">
              <w:rPr>
                <w:b/>
                <w:sz w:val="24"/>
                <w:szCs w:val="24"/>
              </w:rPr>
              <w:t>Наименование тем (разделов) дисциплины</w:t>
            </w:r>
          </w:p>
        </w:tc>
        <w:tc>
          <w:tcPr>
            <w:tcW w:w="5103" w:type="dxa"/>
            <w:shd w:val="clear" w:color="auto" w:fill="auto"/>
            <w:vAlign w:val="center"/>
          </w:tcPr>
          <w:p w14:paraId="05EA2C86" w14:textId="4855187C" w:rsidR="001327E7" w:rsidRPr="001A2393" w:rsidRDefault="001327E7" w:rsidP="00B14976">
            <w:pPr>
              <w:keepNext/>
              <w:jc w:val="center"/>
              <w:rPr>
                <w:b/>
                <w:sz w:val="24"/>
                <w:szCs w:val="24"/>
              </w:rPr>
            </w:pPr>
            <w:r w:rsidRPr="001A2393">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548" w:type="dxa"/>
            <w:shd w:val="clear" w:color="auto" w:fill="auto"/>
            <w:vAlign w:val="center"/>
          </w:tcPr>
          <w:p w14:paraId="03BAD22C" w14:textId="77777777" w:rsidR="001327E7" w:rsidRPr="001A2393" w:rsidRDefault="001327E7" w:rsidP="003870D7">
            <w:pPr>
              <w:keepNext/>
              <w:jc w:val="center"/>
              <w:rPr>
                <w:b/>
                <w:sz w:val="24"/>
                <w:szCs w:val="24"/>
              </w:rPr>
            </w:pPr>
            <w:r w:rsidRPr="001A2393">
              <w:rPr>
                <w:b/>
                <w:sz w:val="24"/>
                <w:szCs w:val="24"/>
              </w:rPr>
              <w:t>Формы проведения занятий</w:t>
            </w:r>
          </w:p>
        </w:tc>
      </w:tr>
      <w:tr w:rsidR="006A744F" w:rsidRPr="001A2393" w14:paraId="598F82FE" w14:textId="77777777" w:rsidTr="00F878F4">
        <w:tc>
          <w:tcPr>
            <w:tcW w:w="2553" w:type="dxa"/>
            <w:shd w:val="clear" w:color="auto" w:fill="auto"/>
          </w:tcPr>
          <w:p w14:paraId="1262890B" w14:textId="77777777" w:rsidR="003C7795" w:rsidRPr="001A2393" w:rsidRDefault="003C7795" w:rsidP="008C6322">
            <w:pPr>
              <w:rPr>
                <w:sz w:val="24"/>
                <w:szCs w:val="24"/>
              </w:rPr>
            </w:pPr>
            <w:r w:rsidRPr="001A2393">
              <w:rPr>
                <w:sz w:val="24"/>
                <w:szCs w:val="24"/>
              </w:rPr>
              <w:t>Роль и организация системы</w:t>
            </w:r>
          </w:p>
          <w:p w14:paraId="559171D5" w14:textId="69301EB2" w:rsidR="006A744F" w:rsidRPr="001A2393" w:rsidRDefault="003C7795" w:rsidP="008C6322">
            <w:pPr>
              <w:rPr>
                <w:sz w:val="24"/>
                <w:szCs w:val="24"/>
              </w:rPr>
            </w:pPr>
            <w:r w:rsidRPr="001A2393">
              <w:rPr>
                <w:sz w:val="24"/>
                <w:szCs w:val="24"/>
              </w:rPr>
              <w:t>финансового планирования в компании</w:t>
            </w:r>
          </w:p>
        </w:tc>
        <w:tc>
          <w:tcPr>
            <w:tcW w:w="5103" w:type="dxa"/>
            <w:shd w:val="clear" w:color="auto" w:fill="auto"/>
          </w:tcPr>
          <w:p w14:paraId="278279AA" w14:textId="21137F99" w:rsidR="003C7795" w:rsidRPr="001A2393" w:rsidRDefault="003C7795" w:rsidP="008C6322">
            <w:pPr>
              <w:tabs>
                <w:tab w:val="left" w:pos="993"/>
              </w:tabs>
              <w:rPr>
                <w:sz w:val="24"/>
                <w:szCs w:val="24"/>
              </w:rPr>
            </w:pPr>
            <w:r w:rsidRPr="001A2393">
              <w:rPr>
                <w:sz w:val="24"/>
                <w:szCs w:val="24"/>
              </w:rPr>
              <w:t>1. Сущность, цель и задачи финансового планирования.</w:t>
            </w:r>
          </w:p>
          <w:p w14:paraId="538229BA" w14:textId="3786B362" w:rsidR="003C7795" w:rsidRPr="001A2393" w:rsidRDefault="003C7795" w:rsidP="008C6322">
            <w:pPr>
              <w:tabs>
                <w:tab w:val="left" w:pos="993"/>
              </w:tabs>
              <w:rPr>
                <w:sz w:val="24"/>
                <w:szCs w:val="24"/>
              </w:rPr>
            </w:pPr>
            <w:r w:rsidRPr="001A2393">
              <w:rPr>
                <w:sz w:val="24"/>
                <w:szCs w:val="24"/>
              </w:rPr>
              <w:t>2. Процесс финансового планирования в организации.</w:t>
            </w:r>
          </w:p>
          <w:p w14:paraId="43879C89" w14:textId="2F7625EC" w:rsidR="003C7795" w:rsidRPr="001A2393" w:rsidRDefault="003C7795" w:rsidP="008C6322">
            <w:pPr>
              <w:tabs>
                <w:tab w:val="left" w:pos="993"/>
              </w:tabs>
              <w:rPr>
                <w:sz w:val="24"/>
                <w:szCs w:val="24"/>
              </w:rPr>
            </w:pPr>
            <w:r w:rsidRPr="001A2393">
              <w:rPr>
                <w:sz w:val="24"/>
                <w:szCs w:val="24"/>
              </w:rPr>
              <w:t>3. Информационная база для финансового планирования.</w:t>
            </w:r>
          </w:p>
          <w:p w14:paraId="448D170D" w14:textId="72EFBC3A" w:rsidR="003C7795" w:rsidRPr="00F878F4" w:rsidRDefault="003C7795" w:rsidP="008C6322">
            <w:pPr>
              <w:tabs>
                <w:tab w:val="left" w:pos="993"/>
              </w:tabs>
              <w:rPr>
                <w:i/>
                <w:sz w:val="24"/>
                <w:szCs w:val="24"/>
              </w:rPr>
            </w:pPr>
            <w:r w:rsidRPr="00F878F4">
              <w:rPr>
                <w:i/>
                <w:sz w:val="24"/>
                <w:szCs w:val="24"/>
              </w:rPr>
              <w:t>Рекомендуемы</w:t>
            </w:r>
            <w:r w:rsidR="008C6322" w:rsidRPr="00F878F4">
              <w:rPr>
                <w:i/>
                <w:sz w:val="24"/>
                <w:szCs w:val="24"/>
              </w:rPr>
              <w:t>е источники из раздела 8: 7, 8,</w:t>
            </w:r>
            <w:r w:rsidRPr="00F878F4">
              <w:rPr>
                <w:i/>
                <w:sz w:val="24"/>
                <w:szCs w:val="24"/>
              </w:rPr>
              <w:t xml:space="preserve"> 1</w:t>
            </w:r>
            <w:r w:rsidR="00C34955">
              <w:rPr>
                <w:i/>
                <w:sz w:val="24"/>
                <w:szCs w:val="24"/>
              </w:rPr>
              <w:t>4</w:t>
            </w:r>
            <w:r w:rsidR="00F878F4">
              <w:rPr>
                <w:i/>
                <w:sz w:val="24"/>
                <w:szCs w:val="24"/>
              </w:rPr>
              <w:t>, 1</w:t>
            </w:r>
            <w:r w:rsidR="00C34955">
              <w:rPr>
                <w:i/>
                <w:sz w:val="24"/>
                <w:szCs w:val="24"/>
              </w:rPr>
              <w:t>5</w:t>
            </w:r>
          </w:p>
          <w:p w14:paraId="72238261" w14:textId="2EF75921" w:rsidR="006A744F" w:rsidRPr="001A2393" w:rsidRDefault="003C7795" w:rsidP="008C6322">
            <w:pPr>
              <w:rPr>
                <w:sz w:val="24"/>
                <w:szCs w:val="24"/>
              </w:rPr>
            </w:pPr>
            <w:r w:rsidRPr="00F878F4">
              <w:rPr>
                <w:i/>
                <w:sz w:val="24"/>
                <w:szCs w:val="24"/>
              </w:rPr>
              <w:t xml:space="preserve">Рекомендуемые источники из раздела 9: 1, </w:t>
            </w:r>
            <w:r w:rsidR="008C6322" w:rsidRPr="00F878F4">
              <w:rPr>
                <w:i/>
                <w:sz w:val="24"/>
                <w:szCs w:val="24"/>
              </w:rPr>
              <w:t>9</w:t>
            </w:r>
          </w:p>
        </w:tc>
        <w:tc>
          <w:tcPr>
            <w:tcW w:w="2548" w:type="dxa"/>
            <w:shd w:val="clear" w:color="auto" w:fill="auto"/>
          </w:tcPr>
          <w:p w14:paraId="6F750C6B" w14:textId="77777777" w:rsidR="003C7795" w:rsidRPr="001A2393" w:rsidRDefault="003C7795" w:rsidP="008C6322">
            <w:pPr>
              <w:rPr>
                <w:sz w:val="24"/>
                <w:szCs w:val="24"/>
              </w:rPr>
            </w:pPr>
            <w:r w:rsidRPr="001A2393">
              <w:rPr>
                <w:sz w:val="24"/>
                <w:szCs w:val="24"/>
              </w:rPr>
              <w:t>Групповая дискуссия Практико- ориентированные</w:t>
            </w:r>
          </w:p>
          <w:p w14:paraId="786A6153" w14:textId="77777777" w:rsidR="003C7795" w:rsidRPr="001A2393" w:rsidRDefault="003C7795" w:rsidP="008C6322">
            <w:pPr>
              <w:rPr>
                <w:sz w:val="24"/>
                <w:szCs w:val="24"/>
              </w:rPr>
            </w:pPr>
            <w:r w:rsidRPr="001A2393">
              <w:rPr>
                <w:sz w:val="24"/>
                <w:szCs w:val="24"/>
              </w:rPr>
              <w:t>задания с обсуждением результатов</w:t>
            </w:r>
          </w:p>
          <w:p w14:paraId="2424A21E" w14:textId="77777777" w:rsidR="003C7795" w:rsidRPr="001A2393" w:rsidRDefault="003C7795" w:rsidP="008C6322">
            <w:pPr>
              <w:rPr>
                <w:sz w:val="24"/>
                <w:szCs w:val="24"/>
              </w:rPr>
            </w:pPr>
            <w:r w:rsidRPr="001A2393">
              <w:rPr>
                <w:sz w:val="24"/>
                <w:szCs w:val="24"/>
              </w:rPr>
              <w:t>Тесты/карточки</w:t>
            </w:r>
          </w:p>
          <w:p w14:paraId="574DAA6A" w14:textId="2C6C2135" w:rsidR="006A744F" w:rsidRPr="001A2393" w:rsidRDefault="003C7795" w:rsidP="008C6322">
            <w:pPr>
              <w:rPr>
                <w:sz w:val="24"/>
                <w:szCs w:val="24"/>
              </w:rPr>
            </w:pPr>
            <w:r w:rsidRPr="001A2393">
              <w:rPr>
                <w:sz w:val="24"/>
                <w:szCs w:val="24"/>
              </w:rPr>
              <w:t>рубежного контроля.</w:t>
            </w:r>
          </w:p>
        </w:tc>
      </w:tr>
      <w:tr w:rsidR="006A744F" w:rsidRPr="001A2393" w14:paraId="059B38B0" w14:textId="77777777" w:rsidTr="00F878F4">
        <w:tc>
          <w:tcPr>
            <w:tcW w:w="2553" w:type="dxa"/>
            <w:shd w:val="clear" w:color="auto" w:fill="auto"/>
          </w:tcPr>
          <w:p w14:paraId="71A125FC" w14:textId="25090B02" w:rsidR="006A744F" w:rsidRPr="001A2393" w:rsidRDefault="001A2393" w:rsidP="008C6322">
            <w:pPr>
              <w:rPr>
                <w:sz w:val="24"/>
                <w:szCs w:val="24"/>
              </w:rPr>
            </w:pPr>
            <w:r w:rsidRPr="001A2393">
              <w:rPr>
                <w:sz w:val="24"/>
                <w:szCs w:val="24"/>
              </w:rPr>
              <w:t>Виды финансового планирования в компании</w:t>
            </w:r>
          </w:p>
        </w:tc>
        <w:tc>
          <w:tcPr>
            <w:tcW w:w="5103" w:type="dxa"/>
            <w:shd w:val="clear" w:color="auto" w:fill="auto"/>
          </w:tcPr>
          <w:p w14:paraId="7FB3BA1C" w14:textId="1F25F634" w:rsidR="001A2393" w:rsidRPr="001A2393" w:rsidRDefault="001A2393" w:rsidP="008C6322">
            <w:pPr>
              <w:tabs>
                <w:tab w:val="left" w:pos="993"/>
              </w:tabs>
              <w:rPr>
                <w:sz w:val="24"/>
                <w:szCs w:val="24"/>
              </w:rPr>
            </w:pPr>
            <w:r w:rsidRPr="001A2393">
              <w:rPr>
                <w:sz w:val="24"/>
                <w:szCs w:val="24"/>
              </w:rPr>
              <w:t>1. Основные подсистемы финансового планирования в организации.</w:t>
            </w:r>
          </w:p>
          <w:p w14:paraId="35F3A2B1" w14:textId="13E0BEFB" w:rsidR="001A2393" w:rsidRPr="001A2393" w:rsidRDefault="001A2393" w:rsidP="008C6322">
            <w:pPr>
              <w:tabs>
                <w:tab w:val="left" w:pos="993"/>
              </w:tabs>
              <w:rPr>
                <w:sz w:val="24"/>
                <w:szCs w:val="24"/>
              </w:rPr>
            </w:pPr>
            <w:r w:rsidRPr="001A2393">
              <w:rPr>
                <w:sz w:val="24"/>
                <w:szCs w:val="24"/>
              </w:rPr>
              <w:t>2. Стратегическое финансовое планирование.</w:t>
            </w:r>
          </w:p>
          <w:p w14:paraId="5EB537F7" w14:textId="77777777" w:rsidR="001A2393" w:rsidRPr="001A2393" w:rsidRDefault="001A2393" w:rsidP="008C6322">
            <w:pPr>
              <w:tabs>
                <w:tab w:val="left" w:pos="993"/>
              </w:tabs>
              <w:rPr>
                <w:sz w:val="24"/>
                <w:szCs w:val="24"/>
              </w:rPr>
            </w:pPr>
            <w:r w:rsidRPr="001A2393">
              <w:rPr>
                <w:sz w:val="24"/>
                <w:szCs w:val="24"/>
              </w:rPr>
              <w:t>3. Текущее финансовое планирование</w:t>
            </w:r>
          </w:p>
          <w:p w14:paraId="14EDC850" w14:textId="40052C2D" w:rsidR="001A2393" w:rsidRPr="001A2393" w:rsidRDefault="001A2393" w:rsidP="008C6322">
            <w:pPr>
              <w:tabs>
                <w:tab w:val="left" w:pos="993"/>
              </w:tabs>
              <w:rPr>
                <w:sz w:val="24"/>
                <w:szCs w:val="24"/>
              </w:rPr>
            </w:pPr>
            <w:r w:rsidRPr="001A2393">
              <w:rPr>
                <w:sz w:val="24"/>
                <w:szCs w:val="24"/>
              </w:rPr>
              <w:t>4. Оперативное финансовое планирование.</w:t>
            </w:r>
          </w:p>
          <w:p w14:paraId="52F4DC63" w14:textId="5F7D0186" w:rsidR="001A2393" w:rsidRPr="00F878F4" w:rsidRDefault="001A2393" w:rsidP="008C6322">
            <w:pPr>
              <w:tabs>
                <w:tab w:val="left" w:pos="993"/>
              </w:tabs>
              <w:rPr>
                <w:i/>
                <w:sz w:val="24"/>
                <w:szCs w:val="24"/>
              </w:rPr>
            </w:pPr>
            <w:r w:rsidRPr="00F878F4">
              <w:rPr>
                <w:i/>
                <w:sz w:val="24"/>
                <w:szCs w:val="24"/>
              </w:rPr>
              <w:t>Рекоме</w:t>
            </w:r>
            <w:r w:rsidR="008C6322" w:rsidRPr="00F878F4">
              <w:rPr>
                <w:i/>
                <w:sz w:val="24"/>
                <w:szCs w:val="24"/>
              </w:rPr>
              <w:t>ндуемые источники из раздела 8:</w:t>
            </w:r>
            <w:r w:rsidRPr="00F878F4">
              <w:rPr>
                <w:i/>
                <w:sz w:val="24"/>
                <w:szCs w:val="24"/>
              </w:rPr>
              <w:t>7,11,12</w:t>
            </w:r>
          </w:p>
          <w:p w14:paraId="481723C3" w14:textId="0F19C33A" w:rsidR="006A744F" w:rsidRPr="001A2393" w:rsidRDefault="001A2393" w:rsidP="008C6322">
            <w:pPr>
              <w:tabs>
                <w:tab w:val="left" w:pos="993"/>
              </w:tabs>
              <w:rPr>
                <w:sz w:val="24"/>
                <w:szCs w:val="24"/>
              </w:rPr>
            </w:pPr>
            <w:r w:rsidRPr="00F878F4">
              <w:rPr>
                <w:i/>
                <w:sz w:val="24"/>
                <w:szCs w:val="24"/>
              </w:rPr>
              <w:t>Рекоменду</w:t>
            </w:r>
            <w:r w:rsidR="008C6322" w:rsidRPr="00F878F4">
              <w:rPr>
                <w:i/>
                <w:sz w:val="24"/>
                <w:szCs w:val="24"/>
              </w:rPr>
              <w:t>емые источники из раздела 9: 1,</w:t>
            </w:r>
            <w:r w:rsidRPr="00F878F4">
              <w:rPr>
                <w:i/>
                <w:sz w:val="24"/>
                <w:szCs w:val="24"/>
              </w:rPr>
              <w:t>3</w:t>
            </w:r>
            <w:r w:rsidR="008C6322" w:rsidRPr="00F878F4">
              <w:rPr>
                <w:i/>
                <w:sz w:val="24"/>
                <w:szCs w:val="24"/>
              </w:rPr>
              <w:t>,9</w:t>
            </w:r>
          </w:p>
        </w:tc>
        <w:tc>
          <w:tcPr>
            <w:tcW w:w="2548" w:type="dxa"/>
            <w:shd w:val="clear" w:color="auto" w:fill="auto"/>
          </w:tcPr>
          <w:p w14:paraId="1FD067B0" w14:textId="77777777" w:rsidR="001A2393" w:rsidRPr="001A2393" w:rsidRDefault="001A2393" w:rsidP="008C6322">
            <w:pPr>
              <w:rPr>
                <w:sz w:val="24"/>
                <w:szCs w:val="24"/>
              </w:rPr>
            </w:pPr>
            <w:r w:rsidRPr="001A2393">
              <w:rPr>
                <w:sz w:val="24"/>
                <w:szCs w:val="24"/>
              </w:rPr>
              <w:t>Групповая дискуссия</w:t>
            </w:r>
          </w:p>
          <w:p w14:paraId="19268FA6" w14:textId="77777777" w:rsidR="001A2393" w:rsidRPr="001A2393" w:rsidRDefault="001A2393" w:rsidP="008C6322">
            <w:pPr>
              <w:rPr>
                <w:sz w:val="24"/>
                <w:szCs w:val="24"/>
              </w:rPr>
            </w:pPr>
            <w:r w:rsidRPr="001A2393">
              <w:rPr>
                <w:sz w:val="24"/>
                <w:szCs w:val="24"/>
              </w:rPr>
              <w:t>Практико-</w:t>
            </w:r>
          </w:p>
          <w:p w14:paraId="77619C6F" w14:textId="77777777" w:rsidR="001A2393" w:rsidRPr="001A2393" w:rsidRDefault="001A2393" w:rsidP="008C6322">
            <w:pPr>
              <w:rPr>
                <w:sz w:val="24"/>
                <w:szCs w:val="24"/>
              </w:rPr>
            </w:pPr>
            <w:r w:rsidRPr="001A2393">
              <w:rPr>
                <w:sz w:val="24"/>
                <w:szCs w:val="24"/>
              </w:rPr>
              <w:t>ориентированные</w:t>
            </w:r>
          </w:p>
          <w:p w14:paraId="76BB32F3" w14:textId="77777777" w:rsidR="001A2393" w:rsidRPr="001A2393" w:rsidRDefault="001A2393" w:rsidP="008C6322">
            <w:pPr>
              <w:rPr>
                <w:sz w:val="24"/>
                <w:szCs w:val="24"/>
              </w:rPr>
            </w:pPr>
            <w:r w:rsidRPr="001A2393">
              <w:rPr>
                <w:sz w:val="24"/>
                <w:szCs w:val="24"/>
              </w:rPr>
              <w:t>задания с обсуждением</w:t>
            </w:r>
          </w:p>
          <w:p w14:paraId="069E9263" w14:textId="77777777" w:rsidR="001A2393" w:rsidRPr="001A2393" w:rsidRDefault="001A2393" w:rsidP="008C6322">
            <w:pPr>
              <w:rPr>
                <w:sz w:val="24"/>
                <w:szCs w:val="24"/>
              </w:rPr>
            </w:pPr>
            <w:r w:rsidRPr="001A2393">
              <w:rPr>
                <w:sz w:val="24"/>
                <w:szCs w:val="24"/>
              </w:rPr>
              <w:t>результатов</w:t>
            </w:r>
          </w:p>
          <w:p w14:paraId="0C62880E" w14:textId="77777777" w:rsidR="001A2393" w:rsidRPr="001A2393" w:rsidRDefault="001A2393" w:rsidP="008C6322">
            <w:pPr>
              <w:rPr>
                <w:sz w:val="24"/>
                <w:szCs w:val="24"/>
              </w:rPr>
            </w:pPr>
            <w:r w:rsidRPr="001A2393">
              <w:rPr>
                <w:sz w:val="24"/>
                <w:szCs w:val="24"/>
              </w:rPr>
              <w:t>Тесты/карточки</w:t>
            </w:r>
          </w:p>
          <w:p w14:paraId="3B0A3B61" w14:textId="538CED9D" w:rsidR="001A2393" w:rsidRPr="001A2393" w:rsidRDefault="001A2393" w:rsidP="008C6322">
            <w:pPr>
              <w:rPr>
                <w:sz w:val="24"/>
                <w:szCs w:val="24"/>
              </w:rPr>
            </w:pPr>
            <w:r w:rsidRPr="001A2393">
              <w:rPr>
                <w:sz w:val="24"/>
                <w:szCs w:val="24"/>
              </w:rPr>
              <w:t>Рубежного контроля,</w:t>
            </w:r>
          </w:p>
          <w:p w14:paraId="1294DE38" w14:textId="77777777" w:rsidR="001A2393" w:rsidRPr="001A2393" w:rsidRDefault="001A2393" w:rsidP="008C6322">
            <w:pPr>
              <w:rPr>
                <w:sz w:val="24"/>
                <w:szCs w:val="24"/>
              </w:rPr>
            </w:pPr>
            <w:r w:rsidRPr="001A2393">
              <w:rPr>
                <w:sz w:val="24"/>
                <w:szCs w:val="24"/>
              </w:rPr>
              <w:t>устный</w:t>
            </w:r>
            <w:r w:rsidRPr="001A2393">
              <w:rPr>
                <w:sz w:val="24"/>
                <w:szCs w:val="24"/>
              </w:rPr>
              <w:tab/>
              <w:t>опрос,</w:t>
            </w:r>
          </w:p>
          <w:p w14:paraId="741DC5FC" w14:textId="77777777" w:rsidR="001A2393" w:rsidRPr="001A2393" w:rsidRDefault="001A2393" w:rsidP="008C6322">
            <w:pPr>
              <w:rPr>
                <w:sz w:val="24"/>
                <w:szCs w:val="24"/>
              </w:rPr>
            </w:pPr>
            <w:r w:rsidRPr="001A2393">
              <w:rPr>
                <w:sz w:val="24"/>
                <w:szCs w:val="24"/>
              </w:rPr>
              <w:t>презентация</w:t>
            </w:r>
          </w:p>
          <w:p w14:paraId="354144DE" w14:textId="77777777" w:rsidR="001A2393" w:rsidRPr="001A2393" w:rsidRDefault="001A2393" w:rsidP="008C6322">
            <w:pPr>
              <w:rPr>
                <w:sz w:val="24"/>
                <w:szCs w:val="24"/>
              </w:rPr>
            </w:pPr>
            <w:r w:rsidRPr="001A2393">
              <w:rPr>
                <w:sz w:val="24"/>
                <w:szCs w:val="24"/>
              </w:rPr>
              <w:t>индивидуального</w:t>
            </w:r>
          </w:p>
          <w:p w14:paraId="3AC3D3A5" w14:textId="23FBB6EA" w:rsidR="006A744F" w:rsidRPr="001A2393" w:rsidRDefault="001A2393" w:rsidP="008C6322">
            <w:pPr>
              <w:rPr>
                <w:sz w:val="24"/>
                <w:szCs w:val="24"/>
              </w:rPr>
            </w:pPr>
            <w:r w:rsidRPr="001A2393">
              <w:rPr>
                <w:sz w:val="24"/>
                <w:szCs w:val="24"/>
              </w:rPr>
              <w:t>задания.</w:t>
            </w:r>
          </w:p>
        </w:tc>
      </w:tr>
      <w:tr w:rsidR="006A744F" w:rsidRPr="001A2393" w14:paraId="0681B515" w14:textId="77777777" w:rsidTr="00F878F4">
        <w:tc>
          <w:tcPr>
            <w:tcW w:w="2553" w:type="dxa"/>
            <w:shd w:val="clear" w:color="auto" w:fill="auto"/>
          </w:tcPr>
          <w:p w14:paraId="1E0ED37A" w14:textId="77777777" w:rsidR="001A2393" w:rsidRPr="001A2393" w:rsidRDefault="001A2393" w:rsidP="008C6322">
            <w:pPr>
              <w:rPr>
                <w:sz w:val="24"/>
                <w:szCs w:val="24"/>
              </w:rPr>
            </w:pPr>
            <w:r w:rsidRPr="001A2393">
              <w:rPr>
                <w:sz w:val="24"/>
                <w:szCs w:val="24"/>
              </w:rPr>
              <w:t>Финансовое</w:t>
            </w:r>
          </w:p>
          <w:p w14:paraId="39D3BBAC" w14:textId="77777777" w:rsidR="001A2393" w:rsidRPr="001A2393" w:rsidRDefault="001A2393" w:rsidP="008C6322">
            <w:pPr>
              <w:rPr>
                <w:sz w:val="24"/>
                <w:szCs w:val="24"/>
              </w:rPr>
            </w:pPr>
            <w:r w:rsidRPr="001A2393">
              <w:rPr>
                <w:sz w:val="24"/>
                <w:szCs w:val="24"/>
              </w:rPr>
              <w:t>прогнозирование в</w:t>
            </w:r>
          </w:p>
          <w:p w14:paraId="0AD392D9" w14:textId="77777777" w:rsidR="001A2393" w:rsidRPr="001A2393" w:rsidRDefault="001A2393" w:rsidP="008C6322">
            <w:pPr>
              <w:rPr>
                <w:sz w:val="24"/>
                <w:szCs w:val="24"/>
              </w:rPr>
            </w:pPr>
            <w:r w:rsidRPr="001A2393">
              <w:rPr>
                <w:sz w:val="24"/>
                <w:szCs w:val="24"/>
              </w:rPr>
              <w:t>системе</w:t>
            </w:r>
          </w:p>
          <w:p w14:paraId="71B54EBE" w14:textId="77777777" w:rsidR="001A2393" w:rsidRPr="001A2393" w:rsidRDefault="001A2393" w:rsidP="008C6322">
            <w:pPr>
              <w:rPr>
                <w:sz w:val="24"/>
                <w:szCs w:val="24"/>
              </w:rPr>
            </w:pPr>
            <w:r w:rsidRPr="001A2393">
              <w:rPr>
                <w:sz w:val="24"/>
                <w:szCs w:val="24"/>
              </w:rPr>
              <w:t>финансового</w:t>
            </w:r>
          </w:p>
          <w:p w14:paraId="2EDA5FF3" w14:textId="539ACCE7" w:rsidR="006A744F" w:rsidRPr="001A2393" w:rsidRDefault="001A2393" w:rsidP="008C6322">
            <w:pPr>
              <w:rPr>
                <w:sz w:val="24"/>
                <w:szCs w:val="24"/>
              </w:rPr>
            </w:pPr>
            <w:r w:rsidRPr="001A2393">
              <w:rPr>
                <w:sz w:val="24"/>
                <w:szCs w:val="24"/>
              </w:rPr>
              <w:t>планирования</w:t>
            </w:r>
          </w:p>
        </w:tc>
        <w:tc>
          <w:tcPr>
            <w:tcW w:w="5103" w:type="dxa"/>
            <w:shd w:val="clear" w:color="auto" w:fill="auto"/>
          </w:tcPr>
          <w:p w14:paraId="689A1E13" w14:textId="543007AE" w:rsidR="001A2393" w:rsidRPr="001A2393" w:rsidRDefault="001A2393" w:rsidP="008C6322">
            <w:pPr>
              <w:tabs>
                <w:tab w:val="left" w:pos="993"/>
              </w:tabs>
              <w:rPr>
                <w:sz w:val="24"/>
                <w:szCs w:val="24"/>
              </w:rPr>
            </w:pPr>
            <w:r w:rsidRPr="001A2393">
              <w:rPr>
                <w:sz w:val="24"/>
                <w:szCs w:val="24"/>
              </w:rPr>
              <w:t>1. Сущность, цели и задачи прогнозирования в организации.</w:t>
            </w:r>
          </w:p>
          <w:p w14:paraId="11CF0769" w14:textId="6A6468D0" w:rsidR="001A2393" w:rsidRPr="001A2393" w:rsidRDefault="001A2393" w:rsidP="008C6322">
            <w:pPr>
              <w:tabs>
                <w:tab w:val="left" w:pos="993"/>
              </w:tabs>
              <w:rPr>
                <w:sz w:val="24"/>
                <w:szCs w:val="24"/>
              </w:rPr>
            </w:pPr>
            <w:r w:rsidRPr="001A2393">
              <w:rPr>
                <w:sz w:val="24"/>
                <w:szCs w:val="24"/>
              </w:rPr>
              <w:t>2. Характеристика этапов прогнозирования.</w:t>
            </w:r>
          </w:p>
          <w:p w14:paraId="3B87A1F7" w14:textId="7B0632F7" w:rsidR="001A2393" w:rsidRPr="001A2393" w:rsidRDefault="001A2393" w:rsidP="008C6322">
            <w:pPr>
              <w:tabs>
                <w:tab w:val="left" w:pos="993"/>
              </w:tabs>
              <w:rPr>
                <w:sz w:val="24"/>
                <w:szCs w:val="24"/>
              </w:rPr>
            </w:pPr>
            <w:r w:rsidRPr="001A2393">
              <w:rPr>
                <w:sz w:val="24"/>
                <w:szCs w:val="24"/>
              </w:rPr>
              <w:t>3. Методы и модели, используемые в финансовом прогнозировании</w:t>
            </w:r>
          </w:p>
          <w:p w14:paraId="624E5A5D" w14:textId="2BF3B30F" w:rsidR="001A2393" w:rsidRPr="00F878F4" w:rsidRDefault="001A2393" w:rsidP="008C6322">
            <w:pPr>
              <w:tabs>
                <w:tab w:val="left" w:pos="993"/>
              </w:tabs>
              <w:rPr>
                <w:i/>
                <w:sz w:val="24"/>
                <w:szCs w:val="24"/>
              </w:rPr>
            </w:pPr>
            <w:r w:rsidRPr="00F878F4">
              <w:rPr>
                <w:i/>
                <w:sz w:val="24"/>
                <w:szCs w:val="24"/>
              </w:rPr>
              <w:t xml:space="preserve">Рекомендуемые источники из раздела 8: 7, 11, </w:t>
            </w:r>
          </w:p>
          <w:p w14:paraId="54F70B80" w14:textId="3F2BB220" w:rsidR="006A744F" w:rsidRPr="001A2393" w:rsidRDefault="001A2393" w:rsidP="008C6322">
            <w:pPr>
              <w:tabs>
                <w:tab w:val="left" w:pos="993"/>
              </w:tabs>
              <w:rPr>
                <w:sz w:val="24"/>
                <w:szCs w:val="24"/>
              </w:rPr>
            </w:pPr>
            <w:r w:rsidRPr="00F878F4">
              <w:rPr>
                <w:i/>
                <w:sz w:val="24"/>
                <w:szCs w:val="24"/>
              </w:rPr>
              <w:t>Рекомендуемые источники из раздела 9: 3, 4, 6, 7, 9</w:t>
            </w:r>
          </w:p>
        </w:tc>
        <w:tc>
          <w:tcPr>
            <w:tcW w:w="2548" w:type="dxa"/>
            <w:shd w:val="clear" w:color="auto" w:fill="auto"/>
            <w:vAlign w:val="center"/>
          </w:tcPr>
          <w:p w14:paraId="563329C2" w14:textId="77777777" w:rsidR="001A2393" w:rsidRPr="001A2393" w:rsidRDefault="001A2393" w:rsidP="008C6322">
            <w:pPr>
              <w:rPr>
                <w:sz w:val="24"/>
                <w:szCs w:val="24"/>
              </w:rPr>
            </w:pPr>
            <w:r w:rsidRPr="001A2393">
              <w:rPr>
                <w:sz w:val="24"/>
                <w:szCs w:val="24"/>
              </w:rPr>
              <w:t>Групповая дискуссия</w:t>
            </w:r>
          </w:p>
          <w:p w14:paraId="03D5DBF6" w14:textId="77777777" w:rsidR="001A2393" w:rsidRPr="001A2393" w:rsidRDefault="001A2393" w:rsidP="008C6322">
            <w:pPr>
              <w:rPr>
                <w:sz w:val="24"/>
                <w:szCs w:val="24"/>
              </w:rPr>
            </w:pPr>
            <w:r w:rsidRPr="001A2393">
              <w:rPr>
                <w:sz w:val="24"/>
                <w:szCs w:val="24"/>
              </w:rPr>
              <w:t>Практико-</w:t>
            </w:r>
          </w:p>
          <w:p w14:paraId="3E640FBC" w14:textId="77777777" w:rsidR="001A2393" w:rsidRPr="001A2393" w:rsidRDefault="001A2393" w:rsidP="008C6322">
            <w:pPr>
              <w:rPr>
                <w:sz w:val="24"/>
                <w:szCs w:val="24"/>
              </w:rPr>
            </w:pPr>
            <w:r w:rsidRPr="001A2393">
              <w:rPr>
                <w:sz w:val="24"/>
                <w:szCs w:val="24"/>
              </w:rPr>
              <w:t>ориентированные</w:t>
            </w:r>
          </w:p>
          <w:p w14:paraId="1FBC6EF3" w14:textId="77777777" w:rsidR="001A2393" w:rsidRPr="001A2393" w:rsidRDefault="001A2393" w:rsidP="008C6322">
            <w:pPr>
              <w:rPr>
                <w:sz w:val="24"/>
                <w:szCs w:val="24"/>
              </w:rPr>
            </w:pPr>
            <w:r w:rsidRPr="001A2393">
              <w:rPr>
                <w:sz w:val="24"/>
                <w:szCs w:val="24"/>
              </w:rPr>
              <w:t>задания с обсуждением</w:t>
            </w:r>
          </w:p>
          <w:p w14:paraId="1AF916FA" w14:textId="77777777" w:rsidR="001A2393" w:rsidRPr="001A2393" w:rsidRDefault="001A2393" w:rsidP="008C6322">
            <w:pPr>
              <w:rPr>
                <w:sz w:val="24"/>
                <w:szCs w:val="24"/>
              </w:rPr>
            </w:pPr>
            <w:r w:rsidRPr="001A2393">
              <w:rPr>
                <w:sz w:val="24"/>
                <w:szCs w:val="24"/>
              </w:rPr>
              <w:t>результатов</w:t>
            </w:r>
          </w:p>
          <w:p w14:paraId="6ECD55B4" w14:textId="0B4C0440" w:rsidR="001A2393" w:rsidRPr="001A2393" w:rsidRDefault="001A2393" w:rsidP="008C6322">
            <w:pPr>
              <w:rPr>
                <w:sz w:val="24"/>
                <w:szCs w:val="24"/>
              </w:rPr>
            </w:pPr>
            <w:r w:rsidRPr="001A2393">
              <w:rPr>
                <w:sz w:val="24"/>
                <w:szCs w:val="24"/>
              </w:rPr>
              <w:t>Тесты/карточки рубежного контроля,</w:t>
            </w:r>
          </w:p>
          <w:p w14:paraId="565DDF16" w14:textId="142FA950" w:rsidR="001A2393" w:rsidRPr="001A2393" w:rsidRDefault="001A2393" w:rsidP="008C6322">
            <w:pPr>
              <w:rPr>
                <w:sz w:val="24"/>
                <w:szCs w:val="24"/>
              </w:rPr>
            </w:pPr>
            <w:r>
              <w:rPr>
                <w:sz w:val="24"/>
                <w:szCs w:val="24"/>
              </w:rPr>
              <w:t>у</w:t>
            </w:r>
            <w:r w:rsidRPr="001A2393">
              <w:rPr>
                <w:sz w:val="24"/>
                <w:szCs w:val="24"/>
              </w:rPr>
              <w:t>стный</w:t>
            </w:r>
            <w:r>
              <w:rPr>
                <w:sz w:val="24"/>
                <w:szCs w:val="24"/>
              </w:rPr>
              <w:t xml:space="preserve"> </w:t>
            </w:r>
            <w:r w:rsidRPr="001A2393">
              <w:rPr>
                <w:sz w:val="24"/>
                <w:szCs w:val="24"/>
              </w:rPr>
              <w:t>опрос,</w:t>
            </w:r>
          </w:p>
          <w:p w14:paraId="6A444334" w14:textId="77777777" w:rsidR="001A2393" w:rsidRPr="001A2393" w:rsidRDefault="001A2393" w:rsidP="008C6322">
            <w:pPr>
              <w:rPr>
                <w:sz w:val="24"/>
                <w:szCs w:val="24"/>
              </w:rPr>
            </w:pPr>
            <w:r w:rsidRPr="001A2393">
              <w:rPr>
                <w:sz w:val="24"/>
                <w:szCs w:val="24"/>
              </w:rPr>
              <w:t>презентация</w:t>
            </w:r>
          </w:p>
          <w:p w14:paraId="57D31787" w14:textId="77777777" w:rsidR="001A2393" w:rsidRPr="001A2393" w:rsidRDefault="001A2393" w:rsidP="008C6322">
            <w:pPr>
              <w:rPr>
                <w:sz w:val="24"/>
                <w:szCs w:val="24"/>
              </w:rPr>
            </w:pPr>
            <w:r w:rsidRPr="001A2393">
              <w:rPr>
                <w:sz w:val="24"/>
                <w:szCs w:val="24"/>
              </w:rPr>
              <w:t>индивидуального</w:t>
            </w:r>
          </w:p>
          <w:p w14:paraId="2481114E" w14:textId="583A76A0" w:rsidR="006A744F" w:rsidRPr="001A2393" w:rsidRDefault="001A2393" w:rsidP="008C6322">
            <w:pPr>
              <w:rPr>
                <w:sz w:val="24"/>
                <w:szCs w:val="24"/>
              </w:rPr>
            </w:pPr>
            <w:r w:rsidRPr="001A2393">
              <w:rPr>
                <w:sz w:val="24"/>
                <w:szCs w:val="24"/>
              </w:rPr>
              <w:t>задания.</w:t>
            </w:r>
          </w:p>
        </w:tc>
      </w:tr>
      <w:tr w:rsidR="006A744F" w:rsidRPr="001A2393" w14:paraId="436E7751" w14:textId="77777777" w:rsidTr="00F878F4">
        <w:tc>
          <w:tcPr>
            <w:tcW w:w="2553" w:type="dxa"/>
            <w:shd w:val="clear" w:color="auto" w:fill="auto"/>
          </w:tcPr>
          <w:p w14:paraId="25A9135A" w14:textId="77777777" w:rsidR="001A2393" w:rsidRPr="001A2393" w:rsidRDefault="001A2393" w:rsidP="008C6322">
            <w:pPr>
              <w:rPr>
                <w:sz w:val="24"/>
                <w:szCs w:val="24"/>
              </w:rPr>
            </w:pPr>
            <w:r w:rsidRPr="001A2393">
              <w:rPr>
                <w:sz w:val="24"/>
                <w:szCs w:val="24"/>
              </w:rPr>
              <w:t>Бюджетирование в</w:t>
            </w:r>
          </w:p>
          <w:p w14:paraId="62582B2D" w14:textId="77777777" w:rsidR="001A2393" w:rsidRPr="001A2393" w:rsidRDefault="001A2393" w:rsidP="008C6322">
            <w:pPr>
              <w:rPr>
                <w:sz w:val="24"/>
                <w:szCs w:val="24"/>
              </w:rPr>
            </w:pPr>
            <w:r w:rsidRPr="001A2393">
              <w:rPr>
                <w:sz w:val="24"/>
                <w:szCs w:val="24"/>
              </w:rPr>
              <w:t>системе</w:t>
            </w:r>
          </w:p>
          <w:p w14:paraId="6B7D4220" w14:textId="77777777" w:rsidR="001A2393" w:rsidRPr="001A2393" w:rsidRDefault="001A2393" w:rsidP="008C6322">
            <w:pPr>
              <w:rPr>
                <w:sz w:val="24"/>
                <w:szCs w:val="24"/>
              </w:rPr>
            </w:pPr>
            <w:r w:rsidRPr="001A2393">
              <w:rPr>
                <w:sz w:val="24"/>
                <w:szCs w:val="24"/>
              </w:rPr>
              <w:t>финансового</w:t>
            </w:r>
          </w:p>
          <w:p w14:paraId="3F5EAB3A" w14:textId="77777777" w:rsidR="001A2393" w:rsidRPr="001A2393" w:rsidRDefault="001A2393" w:rsidP="008C6322">
            <w:pPr>
              <w:rPr>
                <w:sz w:val="24"/>
                <w:szCs w:val="24"/>
              </w:rPr>
            </w:pPr>
            <w:r w:rsidRPr="001A2393">
              <w:rPr>
                <w:sz w:val="24"/>
                <w:szCs w:val="24"/>
              </w:rPr>
              <w:t>планирования, его</w:t>
            </w:r>
          </w:p>
          <w:p w14:paraId="2DDBB599" w14:textId="77777777" w:rsidR="001A2393" w:rsidRPr="001A2393" w:rsidRDefault="001A2393" w:rsidP="008C6322">
            <w:pPr>
              <w:rPr>
                <w:sz w:val="24"/>
                <w:szCs w:val="24"/>
              </w:rPr>
            </w:pPr>
            <w:r w:rsidRPr="001A2393">
              <w:rPr>
                <w:sz w:val="24"/>
                <w:szCs w:val="24"/>
              </w:rPr>
              <w:t>организация в</w:t>
            </w:r>
          </w:p>
          <w:p w14:paraId="60D28D24" w14:textId="77777777" w:rsidR="001A2393" w:rsidRPr="001A2393" w:rsidRDefault="001A2393" w:rsidP="008C6322">
            <w:pPr>
              <w:rPr>
                <w:sz w:val="24"/>
                <w:szCs w:val="24"/>
              </w:rPr>
            </w:pPr>
            <w:r w:rsidRPr="001A2393">
              <w:rPr>
                <w:sz w:val="24"/>
                <w:szCs w:val="24"/>
              </w:rPr>
              <w:t>компании,</w:t>
            </w:r>
          </w:p>
          <w:p w14:paraId="087D80C3" w14:textId="77777777" w:rsidR="001A2393" w:rsidRPr="001A2393" w:rsidRDefault="001A2393" w:rsidP="008C6322">
            <w:pPr>
              <w:rPr>
                <w:sz w:val="24"/>
                <w:szCs w:val="24"/>
              </w:rPr>
            </w:pPr>
            <w:r w:rsidRPr="001A2393">
              <w:rPr>
                <w:sz w:val="24"/>
                <w:szCs w:val="24"/>
              </w:rPr>
              <w:t>контроль</w:t>
            </w:r>
          </w:p>
          <w:p w14:paraId="51C174C8" w14:textId="77777777" w:rsidR="001A2393" w:rsidRPr="001A2393" w:rsidRDefault="001A2393" w:rsidP="008C6322">
            <w:pPr>
              <w:rPr>
                <w:sz w:val="24"/>
                <w:szCs w:val="24"/>
              </w:rPr>
            </w:pPr>
            <w:r w:rsidRPr="001A2393">
              <w:rPr>
                <w:sz w:val="24"/>
                <w:szCs w:val="24"/>
              </w:rPr>
              <w:t>исполнения</w:t>
            </w:r>
          </w:p>
          <w:p w14:paraId="05AA027D" w14:textId="77777777" w:rsidR="001A2393" w:rsidRPr="001A2393" w:rsidRDefault="001A2393" w:rsidP="008C6322">
            <w:pPr>
              <w:rPr>
                <w:sz w:val="24"/>
                <w:szCs w:val="24"/>
              </w:rPr>
            </w:pPr>
            <w:r w:rsidRPr="001A2393">
              <w:rPr>
                <w:sz w:val="24"/>
                <w:szCs w:val="24"/>
              </w:rPr>
              <w:t>бюджетов</w:t>
            </w:r>
          </w:p>
          <w:p w14:paraId="390C8EA4" w14:textId="662E231D" w:rsidR="006A744F" w:rsidRPr="001A2393" w:rsidRDefault="001A2393" w:rsidP="008C6322">
            <w:pPr>
              <w:rPr>
                <w:sz w:val="24"/>
                <w:szCs w:val="24"/>
              </w:rPr>
            </w:pPr>
            <w:r w:rsidRPr="001A2393">
              <w:rPr>
                <w:sz w:val="24"/>
                <w:szCs w:val="24"/>
              </w:rPr>
              <w:t>компании</w:t>
            </w:r>
          </w:p>
        </w:tc>
        <w:tc>
          <w:tcPr>
            <w:tcW w:w="5103" w:type="dxa"/>
            <w:shd w:val="clear" w:color="auto" w:fill="auto"/>
          </w:tcPr>
          <w:p w14:paraId="6EB50247" w14:textId="1C21223D" w:rsidR="001A2393" w:rsidRPr="001A2393" w:rsidRDefault="001A2393" w:rsidP="008C6322">
            <w:pPr>
              <w:tabs>
                <w:tab w:val="left" w:pos="993"/>
              </w:tabs>
              <w:rPr>
                <w:sz w:val="24"/>
                <w:szCs w:val="24"/>
              </w:rPr>
            </w:pPr>
            <w:r w:rsidRPr="001A2393">
              <w:rPr>
                <w:sz w:val="24"/>
                <w:szCs w:val="24"/>
              </w:rPr>
              <w:t>1. Понятие и сущность текущего</w:t>
            </w:r>
            <w:r>
              <w:rPr>
                <w:sz w:val="24"/>
                <w:szCs w:val="24"/>
              </w:rPr>
              <w:t xml:space="preserve"> </w:t>
            </w:r>
            <w:r w:rsidRPr="001A2393">
              <w:rPr>
                <w:sz w:val="24"/>
                <w:szCs w:val="24"/>
              </w:rPr>
              <w:t>бюджетирования. Цель и задачи</w:t>
            </w:r>
            <w:r>
              <w:rPr>
                <w:sz w:val="24"/>
                <w:szCs w:val="24"/>
              </w:rPr>
              <w:t xml:space="preserve"> </w:t>
            </w:r>
            <w:r w:rsidRPr="001A2393">
              <w:rPr>
                <w:sz w:val="24"/>
                <w:szCs w:val="24"/>
              </w:rPr>
              <w:t>бюджетирования.</w:t>
            </w:r>
          </w:p>
          <w:p w14:paraId="7FBC6697" w14:textId="525E697F" w:rsidR="001A2393" w:rsidRPr="001A2393" w:rsidRDefault="001A2393" w:rsidP="008C6322">
            <w:pPr>
              <w:tabs>
                <w:tab w:val="left" w:pos="993"/>
              </w:tabs>
              <w:rPr>
                <w:sz w:val="24"/>
                <w:szCs w:val="24"/>
              </w:rPr>
            </w:pPr>
            <w:r w:rsidRPr="001A2393">
              <w:rPr>
                <w:sz w:val="24"/>
                <w:szCs w:val="24"/>
              </w:rPr>
              <w:t>2. Этапы реализации процесса</w:t>
            </w:r>
            <w:r>
              <w:rPr>
                <w:sz w:val="24"/>
                <w:szCs w:val="24"/>
              </w:rPr>
              <w:t xml:space="preserve"> </w:t>
            </w:r>
            <w:r w:rsidRPr="001A2393">
              <w:rPr>
                <w:sz w:val="24"/>
                <w:szCs w:val="24"/>
              </w:rPr>
              <w:t>бюджетирования в организации.</w:t>
            </w:r>
          </w:p>
          <w:p w14:paraId="79B8A6E3" w14:textId="77777777" w:rsidR="001A2393" w:rsidRPr="001A2393" w:rsidRDefault="001A2393" w:rsidP="008C6322">
            <w:pPr>
              <w:tabs>
                <w:tab w:val="left" w:pos="993"/>
              </w:tabs>
              <w:rPr>
                <w:sz w:val="24"/>
                <w:szCs w:val="24"/>
              </w:rPr>
            </w:pPr>
            <w:r w:rsidRPr="001A2393">
              <w:rPr>
                <w:sz w:val="24"/>
                <w:szCs w:val="24"/>
              </w:rPr>
              <w:t>3. Виды финансовых бюджетов.</w:t>
            </w:r>
          </w:p>
          <w:p w14:paraId="344FBC63" w14:textId="578FD6CB" w:rsidR="001A2393" w:rsidRPr="00F878F4" w:rsidRDefault="001A2393" w:rsidP="008C6322">
            <w:pPr>
              <w:tabs>
                <w:tab w:val="left" w:pos="993"/>
              </w:tabs>
              <w:rPr>
                <w:i/>
                <w:sz w:val="24"/>
                <w:szCs w:val="24"/>
              </w:rPr>
            </w:pPr>
            <w:r w:rsidRPr="00F878F4">
              <w:rPr>
                <w:i/>
                <w:sz w:val="24"/>
                <w:szCs w:val="24"/>
              </w:rPr>
              <w:t xml:space="preserve">Рекомендуемые источники из раздела 8: 2, 3, 7, </w:t>
            </w:r>
          </w:p>
          <w:p w14:paraId="1B76671B" w14:textId="52F3B693" w:rsidR="006A744F" w:rsidRPr="001A2393" w:rsidRDefault="001A2393" w:rsidP="008C6322">
            <w:pPr>
              <w:tabs>
                <w:tab w:val="left" w:pos="993"/>
              </w:tabs>
              <w:rPr>
                <w:sz w:val="24"/>
                <w:szCs w:val="24"/>
              </w:rPr>
            </w:pPr>
            <w:r w:rsidRPr="00F878F4">
              <w:rPr>
                <w:i/>
                <w:sz w:val="24"/>
                <w:szCs w:val="24"/>
              </w:rPr>
              <w:t>Рекомендуемые источники из раздела 9: 1, 8, 9,</w:t>
            </w:r>
            <w:r w:rsidRPr="001A2393">
              <w:rPr>
                <w:sz w:val="24"/>
                <w:szCs w:val="24"/>
              </w:rPr>
              <w:t xml:space="preserve"> </w:t>
            </w:r>
          </w:p>
        </w:tc>
        <w:tc>
          <w:tcPr>
            <w:tcW w:w="2548" w:type="dxa"/>
            <w:shd w:val="clear" w:color="auto" w:fill="auto"/>
            <w:vAlign w:val="center"/>
          </w:tcPr>
          <w:p w14:paraId="2361A5B2" w14:textId="77777777" w:rsidR="001A2393" w:rsidRPr="001A2393" w:rsidRDefault="001A2393" w:rsidP="008C6322">
            <w:pPr>
              <w:rPr>
                <w:sz w:val="24"/>
                <w:szCs w:val="24"/>
              </w:rPr>
            </w:pPr>
            <w:r w:rsidRPr="001A2393">
              <w:rPr>
                <w:sz w:val="24"/>
                <w:szCs w:val="24"/>
              </w:rPr>
              <w:t>Групповая дискуссия</w:t>
            </w:r>
          </w:p>
          <w:p w14:paraId="741E6D29" w14:textId="77777777" w:rsidR="001A2393" w:rsidRPr="001A2393" w:rsidRDefault="001A2393" w:rsidP="008C6322">
            <w:pPr>
              <w:rPr>
                <w:sz w:val="24"/>
                <w:szCs w:val="24"/>
              </w:rPr>
            </w:pPr>
            <w:r w:rsidRPr="001A2393">
              <w:rPr>
                <w:sz w:val="24"/>
                <w:szCs w:val="24"/>
              </w:rPr>
              <w:t>Практико-</w:t>
            </w:r>
          </w:p>
          <w:p w14:paraId="4E4EB362" w14:textId="77777777" w:rsidR="001A2393" w:rsidRPr="001A2393" w:rsidRDefault="001A2393" w:rsidP="008C6322">
            <w:pPr>
              <w:rPr>
                <w:sz w:val="24"/>
                <w:szCs w:val="24"/>
              </w:rPr>
            </w:pPr>
            <w:r w:rsidRPr="001A2393">
              <w:rPr>
                <w:sz w:val="24"/>
                <w:szCs w:val="24"/>
              </w:rPr>
              <w:t>ориентированные</w:t>
            </w:r>
          </w:p>
          <w:p w14:paraId="3C44893F" w14:textId="77777777" w:rsidR="001A2393" w:rsidRPr="001A2393" w:rsidRDefault="001A2393" w:rsidP="008C6322">
            <w:pPr>
              <w:rPr>
                <w:sz w:val="24"/>
                <w:szCs w:val="24"/>
              </w:rPr>
            </w:pPr>
            <w:r w:rsidRPr="001A2393">
              <w:rPr>
                <w:sz w:val="24"/>
                <w:szCs w:val="24"/>
              </w:rPr>
              <w:t>задания с обсуждением</w:t>
            </w:r>
          </w:p>
          <w:p w14:paraId="2C521D24" w14:textId="77777777" w:rsidR="001A2393" w:rsidRPr="001A2393" w:rsidRDefault="001A2393" w:rsidP="008C6322">
            <w:pPr>
              <w:rPr>
                <w:sz w:val="24"/>
                <w:szCs w:val="24"/>
              </w:rPr>
            </w:pPr>
            <w:r w:rsidRPr="001A2393">
              <w:rPr>
                <w:sz w:val="24"/>
                <w:szCs w:val="24"/>
              </w:rPr>
              <w:t>результатов</w:t>
            </w:r>
          </w:p>
          <w:p w14:paraId="6534AD17" w14:textId="77777777" w:rsidR="001A2393" w:rsidRPr="001A2393" w:rsidRDefault="001A2393" w:rsidP="008C6322">
            <w:pPr>
              <w:rPr>
                <w:sz w:val="24"/>
                <w:szCs w:val="24"/>
              </w:rPr>
            </w:pPr>
            <w:r w:rsidRPr="001A2393">
              <w:rPr>
                <w:sz w:val="24"/>
                <w:szCs w:val="24"/>
              </w:rPr>
              <w:t>Тесты/карточки</w:t>
            </w:r>
          </w:p>
          <w:p w14:paraId="30E14258" w14:textId="6C11F5BA" w:rsidR="001A2393" w:rsidRPr="001A2393" w:rsidRDefault="001A2393" w:rsidP="008C6322">
            <w:pPr>
              <w:rPr>
                <w:sz w:val="24"/>
                <w:szCs w:val="24"/>
              </w:rPr>
            </w:pPr>
            <w:r>
              <w:rPr>
                <w:sz w:val="24"/>
                <w:szCs w:val="24"/>
              </w:rPr>
              <w:t>р</w:t>
            </w:r>
            <w:r w:rsidRPr="001A2393">
              <w:rPr>
                <w:sz w:val="24"/>
                <w:szCs w:val="24"/>
              </w:rPr>
              <w:t>убежного</w:t>
            </w:r>
            <w:r>
              <w:rPr>
                <w:sz w:val="24"/>
                <w:szCs w:val="24"/>
              </w:rPr>
              <w:t xml:space="preserve"> </w:t>
            </w:r>
            <w:r w:rsidRPr="001A2393">
              <w:rPr>
                <w:sz w:val="24"/>
                <w:szCs w:val="24"/>
              </w:rPr>
              <w:t>контроля,</w:t>
            </w:r>
          </w:p>
          <w:p w14:paraId="4CBAEE87" w14:textId="537C2E2E" w:rsidR="001A2393" w:rsidRPr="001A2393" w:rsidRDefault="001A2393" w:rsidP="008C6322">
            <w:pPr>
              <w:rPr>
                <w:sz w:val="24"/>
                <w:szCs w:val="24"/>
              </w:rPr>
            </w:pPr>
            <w:r>
              <w:rPr>
                <w:sz w:val="24"/>
                <w:szCs w:val="24"/>
              </w:rPr>
              <w:t>у</w:t>
            </w:r>
            <w:r w:rsidRPr="001A2393">
              <w:rPr>
                <w:sz w:val="24"/>
                <w:szCs w:val="24"/>
              </w:rPr>
              <w:t>стный</w:t>
            </w:r>
            <w:r>
              <w:rPr>
                <w:sz w:val="24"/>
                <w:szCs w:val="24"/>
              </w:rPr>
              <w:t xml:space="preserve"> </w:t>
            </w:r>
            <w:r w:rsidRPr="001A2393">
              <w:rPr>
                <w:sz w:val="24"/>
                <w:szCs w:val="24"/>
              </w:rPr>
              <w:t>опрос,</w:t>
            </w:r>
          </w:p>
          <w:p w14:paraId="3A5D929A" w14:textId="77777777" w:rsidR="001A2393" w:rsidRPr="001A2393" w:rsidRDefault="001A2393" w:rsidP="008C6322">
            <w:pPr>
              <w:rPr>
                <w:sz w:val="24"/>
                <w:szCs w:val="24"/>
              </w:rPr>
            </w:pPr>
            <w:r w:rsidRPr="001A2393">
              <w:rPr>
                <w:sz w:val="24"/>
                <w:szCs w:val="24"/>
              </w:rPr>
              <w:t>презентация</w:t>
            </w:r>
          </w:p>
          <w:p w14:paraId="32CDE474" w14:textId="77777777" w:rsidR="001A2393" w:rsidRPr="001A2393" w:rsidRDefault="001A2393" w:rsidP="008C6322">
            <w:pPr>
              <w:rPr>
                <w:sz w:val="24"/>
                <w:szCs w:val="24"/>
              </w:rPr>
            </w:pPr>
            <w:r w:rsidRPr="001A2393">
              <w:rPr>
                <w:sz w:val="24"/>
                <w:szCs w:val="24"/>
              </w:rPr>
              <w:t>индивидуального</w:t>
            </w:r>
          </w:p>
          <w:p w14:paraId="285E4449" w14:textId="1FC20D0F" w:rsidR="006A744F" w:rsidRPr="001A2393" w:rsidRDefault="001A2393" w:rsidP="008C6322">
            <w:pPr>
              <w:rPr>
                <w:sz w:val="24"/>
                <w:szCs w:val="24"/>
              </w:rPr>
            </w:pPr>
            <w:r w:rsidRPr="001A2393">
              <w:rPr>
                <w:sz w:val="24"/>
                <w:szCs w:val="24"/>
              </w:rPr>
              <w:t>задания.</w:t>
            </w:r>
          </w:p>
        </w:tc>
      </w:tr>
    </w:tbl>
    <w:p w14:paraId="78760DE8" w14:textId="753156C2" w:rsidR="002B2CAC" w:rsidRPr="00E92BB7" w:rsidRDefault="002B2CAC" w:rsidP="00F878F4">
      <w:pPr>
        <w:pStyle w:val="1"/>
        <w:tabs>
          <w:tab w:val="left" w:pos="993"/>
        </w:tabs>
        <w:spacing w:before="120" w:after="0" w:line="360" w:lineRule="auto"/>
        <w:ind w:firstLine="709"/>
        <w:jc w:val="both"/>
        <w:rPr>
          <w:rFonts w:ascii="Times New Roman" w:hAnsi="Times New Roman"/>
          <w:color w:val="auto"/>
        </w:rPr>
      </w:pPr>
      <w:bookmarkStart w:id="18" w:name="_Toc415149563"/>
      <w:bookmarkStart w:id="19" w:name="_Toc145065898"/>
      <w:r w:rsidRPr="00E92BB7">
        <w:rPr>
          <w:rFonts w:ascii="Times New Roman" w:hAnsi="Times New Roman"/>
          <w:color w:val="auto"/>
        </w:rPr>
        <w:lastRenderedPageBreak/>
        <w:t>6.</w:t>
      </w:r>
      <w:bookmarkEnd w:id="18"/>
      <w:r w:rsidR="009E1647" w:rsidRPr="00E92BB7">
        <w:rPr>
          <w:rFonts w:ascii="Times New Roman" w:hAnsi="Times New Roman"/>
          <w:color w:val="auto"/>
        </w:rPr>
        <w:t> </w:t>
      </w:r>
      <w:r w:rsidR="00EB6CE1" w:rsidRPr="00E92BB7">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9"/>
    </w:p>
    <w:p w14:paraId="64006D72" w14:textId="77777777" w:rsidR="002B2CAC" w:rsidRPr="00E92BB7" w:rsidRDefault="002B2CAC" w:rsidP="004F576F">
      <w:pPr>
        <w:keepNext/>
        <w:tabs>
          <w:tab w:val="left" w:pos="993"/>
        </w:tabs>
        <w:spacing w:line="360" w:lineRule="auto"/>
        <w:ind w:firstLine="709"/>
        <w:jc w:val="both"/>
        <w:outlineLvl w:val="0"/>
        <w:rPr>
          <w:b/>
          <w:bCs/>
          <w:kern w:val="32"/>
        </w:rPr>
      </w:pPr>
      <w:bookmarkStart w:id="20" w:name="_Toc415149564"/>
      <w:bookmarkStart w:id="21" w:name="_Toc145065899"/>
      <w:r w:rsidRPr="00E92BB7">
        <w:rPr>
          <w:b/>
          <w:bCs/>
          <w:kern w:val="32"/>
        </w:rPr>
        <w:t>6.1.</w:t>
      </w:r>
      <w:bookmarkEnd w:id="20"/>
      <w:r w:rsidR="009E1647" w:rsidRPr="00E92BB7">
        <w:rPr>
          <w:b/>
          <w:bCs/>
          <w:kern w:val="32"/>
        </w:rPr>
        <w:t> </w:t>
      </w:r>
      <w:r w:rsidR="00EB6CE1" w:rsidRPr="00E92BB7">
        <w:rPr>
          <w:b/>
          <w:bCs/>
          <w:kern w:val="32"/>
        </w:rPr>
        <w:t>Перечень вопросов, отводимых на самостоятельное освоение дисциплины, формы внеаудиторной самостоятельной работы</w:t>
      </w:r>
      <w:bookmarkEnd w:id="21"/>
    </w:p>
    <w:tbl>
      <w:tblPr>
        <w:tblW w:w="523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3401"/>
        <w:gridCol w:w="3990"/>
      </w:tblGrid>
      <w:tr w:rsidR="00EB6CE1" w:rsidRPr="007F4B05" w14:paraId="15641A32" w14:textId="77777777" w:rsidTr="000F3260">
        <w:tc>
          <w:tcPr>
            <w:tcW w:w="1336" w:type="pct"/>
            <w:shd w:val="clear" w:color="auto" w:fill="auto"/>
            <w:vAlign w:val="center"/>
          </w:tcPr>
          <w:p w14:paraId="1385FA81" w14:textId="77777777" w:rsidR="00EB6CE1" w:rsidRPr="00085795" w:rsidRDefault="00EB6CE1" w:rsidP="00EB6CE1">
            <w:pPr>
              <w:keepNext/>
              <w:jc w:val="center"/>
              <w:rPr>
                <w:sz w:val="24"/>
                <w:szCs w:val="24"/>
              </w:rPr>
            </w:pPr>
            <w:r w:rsidRPr="00085795">
              <w:rPr>
                <w:b/>
                <w:sz w:val="24"/>
                <w:szCs w:val="24"/>
              </w:rPr>
              <w:t>Наименование тем (разделов) дисциплины</w:t>
            </w:r>
          </w:p>
        </w:tc>
        <w:tc>
          <w:tcPr>
            <w:tcW w:w="1686" w:type="pct"/>
            <w:shd w:val="clear" w:color="auto" w:fill="auto"/>
            <w:vAlign w:val="center"/>
          </w:tcPr>
          <w:p w14:paraId="15E7ED86" w14:textId="77777777" w:rsidR="00EB6CE1" w:rsidRPr="00085795" w:rsidRDefault="00EB6CE1" w:rsidP="00EB6CE1">
            <w:pPr>
              <w:keepNext/>
              <w:jc w:val="center"/>
              <w:rPr>
                <w:b/>
                <w:sz w:val="24"/>
                <w:szCs w:val="24"/>
              </w:rPr>
            </w:pPr>
            <w:r w:rsidRPr="00085795">
              <w:rPr>
                <w:b/>
                <w:sz w:val="24"/>
                <w:szCs w:val="24"/>
              </w:rPr>
              <w:t>Перечень вопросов, отводимых на самостоятельное освоение</w:t>
            </w:r>
          </w:p>
        </w:tc>
        <w:tc>
          <w:tcPr>
            <w:tcW w:w="1978" w:type="pct"/>
            <w:vAlign w:val="center"/>
          </w:tcPr>
          <w:p w14:paraId="7D8FEC2B" w14:textId="77777777" w:rsidR="00EB6CE1" w:rsidRPr="00085795" w:rsidRDefault="00EB6CE1" w:rsidP="00EB6CE1">
            <w:pPr>
              <w:keepNext/>
              <w:jc w:val="center"/>
              <w:rPr>
                <w:b/>
                <w:sz w:val="24"/>
                <w:szCs w:val="24"/>
              </w:rPr>
            </w:pPr>
            <w:r w:rsidRPr="00085795">
              <w:rPr>
                <w:b/>
                <w:sz w:val="24"/>
                <w:szCs w:val="24"/>
              </w:rPr>
              <w:t>Формы внеаудиторной самостоятельной работы</w:t>
            </w:r>
          </w:p>
        </w:tc>
      </w:tr>
      <w:tr w:rsidR="00E733C0" w:rsidRPr="007F4B05" w14:paraId="0C1D827D" w14:textId="77777777" w:rsidTr="000F3260">
        <w:trPr>
          <w:cantSplit/>
        </w:trPr>
        <w:tc>
          <w:tcPr>
            <w:tcW w:w="1336" w:type="pct"/>
            <w:shd w:val="clear" w:color="auto" w:fill="auto"/>
          </w:tcPr>
          <w:p w14:paraId="5F78E082" w14:textId="77777777" w:rsidR="008E5923" w:rsidRPr="008E5923" w:rsidRDefault="008E5923" w:rsidP="008E5923">
            <w:pPr>
              <w:widowControl w:val="0"/>
              <w:autoSpaceDE w:val="0"/>
              <w:autoSpaceDN w:val="0"/>
              <w:adjustRightInd w:val="0"/>
              <w:rPr>
                <w:sz w:val="24"/>
                <w:szCs w:val="24"/>
              </w:rPr>
            </w:pPr>
            <w:r w:rsidRPr="008E5923">
              <w:rPr>
                <w:sz w:val="24"/>
                <w:szCs w:val="24"/>
              </w:rPr>
              <w:t>1. Роль и</w:t>
            </w:r>
          </w:p>
          <w:p w14:paraId="3B49C6C0" w14:textId="77777777" w:rsidR="008E5923" w:rsidRPr="008E5923" w:rsidRDefault="008E5923" w:rsidP="008E5923">
            <w:pPr>
              <w:widowControl w:val="0"/>
              <w:autoSpaceDE w:val="0"/>
              <w:autoSpaceDN w:val="0"/>
              <w:adjustRightInd w:val="0"/>
              <w:rPr>
                <w:sz w:val="24"/>
                <w:szCs w:val="24"/>
              </w:rPr>
            </w:pPr>
            <w:r w:rsidRPr="008E5923">
              <w:rPr>
                <w:sz w:val="24"/>
                <w:szCs w:val="24"/>
              </w:rPr>
              <w:t>организация</w:t>
            </w:r>
          </w:p>
          <w:p w14:paraId="185A8054" w14:textId="77777777" w:rsidR="008E5923" w:rsidRPr="008E5923" w:rsidRDefault="008E5923" w:rsidP="008E5923">
            <w:pPr>
              <w:widowControl w:val="0"/>
              <w:autoSpaceDE w:val="0"/>
              <w:autoSpaceDN w:val="0"/>
              <w:adjustRightInd w:val="0"/>
              <w:rPr>
                <w:sz w:val="24"/>
                <w:szCs w:val="24"/>
              </w:rPr>
            </w:pPr>
            <w:r w:rsidRPr="008E5923">
              <w:rPr>
                <w:sz w:val="24"/>
                <w:szCs w:val="24"/>
              </w:rPr>
              <w:t>системы</w:t>
            </w:r>
          </w:p>
          <w:p w14:paraId="62F9E26B" w14:textId="77777777" w:rsidR="008E5923" w:rsidRPr="008E5923" w:rsidRDefault="008E5923" w:rsidP="008E5923">
            <w:pPr>
              <w:widowControl w:val="0"/>
              <w:autoSpaceDE w:val="0"/>
              <w:autoSpaceDN w:val="0"/>
              <w:adjustRightInd w:val="0"/>
              <w:rPr>
                <w:sz w:val="24"/>
                <w:szCs w:val="24"/>
              </w:rPr>
            </w:pPr>
            <w:r w:rsidRPr="008E5923">
              <w:rPr>
                <w:sz w:val="24"/>
                <w:szCs w:val="24"/>
              </w:rPr>
              <w:t>финансового</w:t>
            </w:r>
          </w:p>
          <w:p w14:paraId="276FFCC9" w14:textId="77777777" w:rsidR="008E5923" w:rsidRPr="008E5923" w:rsidRDefault="008E5923" w:rsidP="008E5923">
            <w:pPr>
              <w:widowControl w:val="0"/>
              <w:autoSpaceDE w:val="0"/>
              <w:autoSpaceDN w:val="0"/>
              <w:adjustRightInd w:val="0"/>
              <w:rPr>
                <w:sz w:val="24"/>
                <w:szCs w:val="24"/>
              </w:rPr>
            </w:pPr>
            <w:r w:rsidRPr="008E5923">
              <w:rPr>
                <w:sz w:val="24"/>
                <w:szCs w:val="24"/>
              </w:rPr>
              <w:t>планирования в</w:t>
            </w:r>
          </w:p>
          <w:p w14:paraId="3C4DAB48" w14:textId="0E4183AA" w:rsidR="00E733C0" w:rsidRPr="008E5923" w:rsidRDefault="008E5923" w:rsidP="008E5923">
            <w:pPr>
              <w:widowControl w:val="0"/>
              <w:autoSpaceDE w:val="0"/>
              <w:autoSpaceDN w:val="0"/>
              <w:adjustRightInd w:val="0"/>
              <w:rPr>
                <w:sz w:val="24"/>
                <w:szCs w:val="24"/>
                <w:highlight w:val="yellow"/>
                <w:u w:val="single"/>
              </w:rPr>
            </w:pPr>
            <w:r w:rsidRPr="008E5923">
              <w:rPr>
                <w:sz w:val="24"/>
                <w:szCs w:val="24"/>
              </w:rPr>
              <w:t>компании</w:t>
            </w:r>
          </w:p>
        </w:tc>
        <w:tc>
          <w:tcPr>
            <w:tcW w:w="1686" w:type="pct"/>
            <w:shd w:val="clear" w:color="auto" w:fill="auto"/>
          </w:tcPr>
          <w:p w14:paraId="747546FB" w14:textId="77777777" w:rsidR="008E5923" w:rsidRPr="008E5923" w:rsidRDefault="008E5923" w:rsidP="008E5923">
            <w:pPr>
              <w:rPr>
                <w:rFonts w:eastAsia="Calibri"/>
                <w:bCs/>
                <w:sz w:val="24"/>
                <w:szCs w:val="24"/>
              </w:rPr>
            </w:pPr>
            <w:r w:rsidRPr="008E5923">
              <w:rPr>
                <w:rFonts w:eastAsia="Calibri"/>
                <w:bCs/>
                <w:sz w:val="24"/>
                <w:szCs w:val="24"/>
              </w:rPr>
              <w:t>Центры финансовой</w:t>
            </w:r>
          </w:p>
          <w:p w14:paraId="52310BE9" w14:textId="77777777" w:rsidR="008E5923" w:rsidRPr="008E5923" w:rsidRDefault="008E5923" w:rsidP="008E5923">
            <w:pPr>
              <w:rPr>
                <w:rFonts w:eastAsia="Calibri"/>
                <w:bCs/>
                <w:sz w:val="24"/>
                <w:szCs w:val="24"/>
              </w:rPr>
            </w:pPr>
            <w:r w:rsidRPr="008E5923">
              <w:rPr>
                <w:rFonts w:eastAsia="Calibri"/>
                <w:bCs/>
                <w:sz w:val="24"/>
                <w:szCs w:val="24"/>
              </w:rPr>
              <w:t>ответственности, их</w:t>
            </w:r>
          </w:p>
          <w:p w14:paraId="3EA2C5E2" w14:textId="77777777" w:rsidR="008E5923" w:rsidRPr="008E5923" w:rsidRDefault="008E5923" w:rsidP="008E5923">
            <w:pPr>
              <w:rPr>
                <w:rFonts w:eastAsia="Calibri"/>
                <w:bCs/>
                <w:sz w:val="24"/>
                <w:szCs w:val="24"/>
              </w:rPr>
            </w:pPr>
            <w:r w:rsidRPr="008E5923">
              <w:rPr>
                <w:rFonts w:eastAsia="Calibri"/>
                <w:bCs/>
                <w:sz w:val="24"/>
                <w:szCs w:val="24"/>
              </w:rPr>
              <w:t>классификация. Ключевые</w:t>
            </w:r>
          </w:p>
          <w:p w14:paraId="058E3996" w14:textId="77777777" w:rsidR="008E5923" w:rsidRPr="008E5923" w:rsidRDefault="008E5923" w:rsidP="008E5923">
            <w:pPr>
              <w:rPr>
                <w:rFonts w:eastAsia="Calibri"/>
                <w:bCs/>
                <w:sz w:val="24"/>
                <w:szCs w:val="24"/>
              </w:rPr>
            </w:pPr>
            <w:r w:rsidRPr="008E5923">
              <w:rPr>
                <w:rFonts w:eastAsia="Calibri"/>
                <w:bCs/>
                <w:sz w:val="24"/>
                <w:szCs w:val="24"/>
              </w:rPr>
              <w:t>показатели эффективности</w:t>
            </w:r>
          </w:p>
          <w:p w14:paraId="3C43D1BC" w14:textId="77777777" w:rsidR="008E5923" w:rsidRPr="008E5923" w:rsidRDefault="008E5923" w:rsidP="008E5923">
            <w:pPr>
              <w:rPr>
                <w:rFonts w:eastAsia="Calibri"/>
                <w:bCs/>
                <w:sz w:val="24"/>
                <w:szCs w:val="24"/>
              </w:rPr>
            </w:pPr>
            <w:r w:rsidRPr="008E5923">
              <w:rPr>
                <w:rFonts w:eastAsia="Calibri"/>
                <w:bCs/>
                <w:sz w:val="24"/>
                <w:szCs w:val="24"/>
              </w:rPr>
              <w:t>центров финансовой</w:t>
            </w:r>
          </w:p>
          <w:p w14:paraId="0AB0CF10" w14:textId="10D1F384" w:rsidR="00E733C0" w:rsidRPr="008E5923" w:rsidRDefault="008E5923" w:rsidP="008E5923">
            <w:pPr>
              <w:rPr>
                <w:rFonts w:eastAsia="Calibri"/>
                <w:bCs/>
                <w:sz w:val="24"/>
                <w:szCs w:val="24"/>
              </w:rPr>
            </w:pPr>
            <w:r w:rsidRPr="008E5923">
              <w:rPr>
                <w:rFonts w:eastAsia="Calibri"/>
                <w:bCs/>
                <w:sz w:val="24"/>
                <w:szCs w:val="24"/>
              </w:rPr>
              <w:t>ответственности.</w:t>
            </w:r>
          </w:p>
        </w:tc>
        <w:tc>
          <w:tcPr>
            <w:tcW w:w="1978" w:type="pct"/>
          </w:tcPr>
          <w:p w14:paraId="5BD10825" w14:textId="6D1BC50E" w:rsidR="008E5923" w:rsidRPr="008E5923" w:rsidRDefault="008E5923" w:rsidP="008E5923">
            <w:pPr>
              <w:rPr>
                <w:sz w:val="24"/>
                <w:szCs w:val="24"/>
              </w:rPr>
            </w:pPr>
            <w:r w:rsidRPr="008E5923">
              <w:rPr>
                <w:sz w:val="24"/>
                <w:szCs w:val="24"/>
              </w:rPr>
              <w:t>Поиск информации в Интернете по заданной теме</w:t>
            </w:r>
            <w:r w:rsidR="000F3260">
              <w:rPr>
                <w:sz w:val="24"/>
                <w:szCs w:val="24"/>
              </w:rPr>
              <w:t>.</w:t>
            </w:r>
          </w:p>
          <w:p w14:paraId="7D32615C" w14:textId="4F97B7F3" w:rsidR="008E5923" w:rsidRPr="008E5923" w:rsidRDefault="008E5923" w:rsidP="008E5923">
            <w:pPr>
              <w:rPr>
                <w:sz w:val="24"/>
                <w:szCs w:val="24"/>
              </w:rPr>
            </w:pPr>
            <w:r w:rsidRPr="008E5923">
              <w:rPr>
                <w:sz w:val="24"/>
                <w:szCs w:val="24"/>
              </w:rPr>
              <w:t>Работа с базами данных и научной литературой</w:t>
            </w:r>
            <w:r w:rsidR="000F3260">
              <w:rPr>
                <w:sz w:val="24"/>
                <w:szCs w:val="24"/>
              </w:rPr>
              <w:t>.</w:t>
            </w:r>
            <w:r w:rsidRPr="008E5923">
              <w:rPr>
                <w:sz w:val="24"/>
                <w:szCs w:val="24"/>
              </w:rPr>
              <w:t xml:space="preserve"> Подготовка к групповой дискуссии</w:t>
            </w:r>
            <w:r w:rsidR="000F3260">
              <w:rPr>
                <w:sz w:val="24"/>
                <w:szCs w:val="24"/>
              </w:rPr>
              <w:t>.</w:t>
            </w:r>
          </w:p>
          <w:p w14:paraId="10CDF22C" w14:textId="0A78B35B" w:rsidR="008E5923" w:rsidRPr="008E5923" w:rsidRDefault="008E5923" w:rsidP="008E5923">
            <w:pPr>
              <w:rPr>
                <w:sz w:val="24"/>
                <w:szCs w:val="24"/>
              </w:rPr>
            </w:pPr>
            <w:r w:rsidRPr="008E5923">
              <w:rPr>
                <w:sz w:val="24"/>
                <w:szCs w:val="24"/>
              </w:rPr>
              <w:t>Самоподготовка с использованием контрольных вопросов</w:t>
            </w:r>
            <w:r w:rsidR="000F3260">
              <w:rPr>
                <w:sz w:val="24"/>
                <w:szCs w:val="24"/>
              </w:rPr>
              <w:t>.</w:t>
            </w:r>
          </w:p>
          <w:p w14:paraId="3C044D7D" w14:textId="538567E0" w:rsidR="00E733C0" w:rsidRPr="008E5923" w:rsidRDefault="008E5923" w:rsidP="008E5923">
            <w:pPr>
              <w:rPr>
                <w:sz w:val="24"/>
                <w:szCs w:val="24"/>
              </w:rPr>
            </w:pPr>
            <w:r w:rsidRPr="008E5923">
              <w:rPr>
                <w:sz w:val="24"/>
                <w:szCs w:val="24"/>
              </w:rPr>
              <w:t>Подготовка к текущему контролю</w:t>
            </w:r>
            <w:r w:rsidR="000F3260">
              <w:rPr>
                <w:sz w:val="24"/>
                <w:szCs w:val="24"/>
              </w:rPr>
              <w:t>.</w:t>
            </w:r>
          </w:p>
        </w:tc>
      </w:tr>
      <w:tr w:rsidR="00E733C0" w:rsidRPr="007F4B05" w14:paraId="400D1C17" w14:textId="77777777" w:rsidTr="000F3260">
        <w:trPr>
          <w:cantSplit/>
        </w:trPr>
        <w:tc>
          <w:tcPr>
            <w:tcW w:w="1336" w:type="pct"/>
            <w:shd w:val="clear" w:color="auto" w:fill="auto"/>
          </w:tcPr>
          <w:p w14:paraId="7DF4B2B6" w14:textId="77777777" w:rsidR="008E5923" w:rsidRPr="008E5923" w:rsidRDefault="008E5923" w:rsidP="008E5923">
            <w:pPr>
              <w:widowControl w:val="0"/>
              <w:autoSpaceDE w:val="0"/>
              <w:autoSpaceDN w:val="0"/>
              <w:adjustRightInd w:val="0"/>
              <w:rPr>
                <w:sz w:val="24"/>
                <w:szCs w:val="24"/>
              </w:rPr>
            </w:pPr>
            <w:r w:rsidRPr="008E5923">
              <w:rPr>
                <w:sz w:val="24"/>
                <w:szCs w:val="24"/>
              </w:rPr>
              <w:t>2. Виды</w:t>
            </w:r>
          </w:p>
          <w:p w14:paraId="2F78DD5D" w14:textId="77777777" w:rsidR="008E5923" w:rsidRPr="008E5923" w:rsidRDefault="008E5923" w:rsidP="008E5923">
            <w:pPr>
              <w:widowControl w:val="0"/>
              <w:autoSpaceDE w:val="0"/>
              <w:autoSpaceDN w:val="0"/>
              <w:adjustRightInd w:val="0"/>
              <w:rPr>
                <w:sz w:val="24"/>
                <w:szCs w:val="24"/>
              </w:rPr>
            </w:pPr>
            <w:r w:rsidRPr="008E5923">
              <w:rPr>
                <w:sz w:val="24"/>
                <w:szCs w:val="24"/>
              </w:rPr>
              <w:t>финансового</w:t>
            </w:r>
          </w:p>
          <w:p w14:paraId="4AD10C54" w14:textId="77777777" w:rsidR="008E5923" w:rsidRPr="008E5923" w:rsidRDefault="008E5923" w:rsidP="008E5923">
            <w:pPr>
              <w:widowControl w:val="0"/>
              <w:autoSpaceDE w:val="0"/>
              <w:autoSpaceDN w:val="0"/>
              <w:adjustRightInd w:val="0"/>
              <w:rPr>
                <w:sz w:val="24"/>
                <w:szCs w:val="24"/>
              </w:rPr>
            </w:pPr>
            <w:r w:rsidRPr="008E5923">
              <w:rPr>
                <w:sz w:val="24"/>
                <w:szCs w:val="24"/>
              </w:rPr>
              <w:t>планирования в</w:t>
            </w:r>
          </w:p>
          <w:p w14:paraId="50D2E0A9" w14:textId="77777777" w:rsidR="008E5923" w:rsidRPr="008E5923" w:rsidRDefault="008E5923" w:rsidP="008E5923">
            <w:pPr>
              <w:widowControl w:val="0"/>
              <w:autoSpaceDE w:val="0"/>
              <w:autoSpaceDN w:val="0"/>
              <w:adjustRightInd w:val="0"/>
              <w:rPr>
                <w:sz w:val="24"/>
                <w:szCs w:val="24"/>
              </w:rPr>
            </w:pPr>
            <w:r w:rsidRPr="008E5923">
              <w:rPr>
                <w:sz w:val="24"/>
                <w:szCs w:val="24"/>
              </w:rPr>
              <w:t>компании</w:t>
            </w:r>
          </w:p>
          <w:p w14:paraId="6323B339" w14:textId="436467F3" w:rsidR="00E733C0" w:rsidRPr="008E5923" w:rsidRDefault="00E733C0" w:rsidP="008E5923">
            <w:pPr>
              <w:widowControl w:val="0"/>
              <w:autoSpaceDE w:val="0"/>
              <w:autoSpaceDN w:val="0"/>
              <w:adjustRightInd w:val="0"/>
              <w:rPr>
                <w:sz w:val="24"/>
                <w:szCs w:val="24"/>
              </w:rPr>
            </w:pPr>
          </w:p>
        </w:tc>
        <w:tc>
          <w:tcPr>
            <w:tcW w:w="1686" w:type="pct"/>
            <w:shd w:val="clear" w:color="auto" w:fill="auto"/>
          </w:tcPr>
          <w:p w14:paraId="3EB7F2E0" w14:textId="77777777" w:rsidR="008E5923" w:rsidRPr="008E5923" w:rsidRDefault="008E5923" w:rsidP="008E5923">
            <w:pPr>
              <w:rPr>
                <w:sz w:val="24"/>
                <w:szCs w:val="24"/>
              </w:rPr>
            </w:pPr>
            <w:r w:rsidRPr="008E5923">
              <w:rPr>
                <w:sz w:val="24"/>
                <w:szCs w:val="24"/>
              </w:rPr>
              <w:t>Контроль исполнения</w:t>
            </w:r>
          </w:p>
          <w:p w14:paraId="31ED6134" w14:textId="77777777" w:rsidR="008E5923" w:rsidRPr="008E5923" w:rsidRDefault="008E5923" w:rsidP="008E5923">
            <w:pPr>
              <w:rPr>
                <w:sz w:val="24"/>
                <w:szCs w:val="24"/>
              </w:rPr>
            </w:pPr>
            <w:r w:rsidRPr="008E5923">
              <w:rPr>
                <w:sz w:val="24"/>
                <w:szCs w:val="24"/>
              </w:rPr>
              <w:t>текущих финансовых</w:t>
            </w:r>
          </w:p>
          <w:p w14:paraId="7AB6DBF5" w14:textId="77777777" w:rsidR="008E5923" w:rsidRPr="008E5923" w:rsidRDefault="008E5923" w:rsidP="008E5923">
            <w:pPr>
              <w:rPr>
                <w:sz w:val="24"/>
                <w:szCs w:val="24"/>
              </w:rPr>
            </w:pPr>
            <w:r w:rsidRPr="008E5923">
              <w:rPr>
                <w:sz w:val="24"/>
                <w:szCs w:val="24"/>
              </w:rPr>
              <w:t>планов.</w:t>
            </w:r>
          </w:p>
          <w:p w14:paraId="54213E90" w14:textId="77777777" w:rsidR="008E5923" w:rsidRPr="008E5923" w:rsidRDefault="008E5923" w:rsidP="008E5923">
            <w:pPr>
              <w:rPr>
                <w:sz w:val="24"/>
                <w:szCs w:val="24"/>
              </w:rPr>
            </w:pPr>
            <w:r w:rsidRPr="008E5923">
              <w:rPr>
                <w:sz w:val="24"/>
                <w:szCs w:val="24"/>
              </w:rPr>
              <w:t>Контроль исполнения</w:t>
            </w:r>
          </w:p>
          <w:p w14:paraId="1A69FE32" w14:textId="77777777" w:rsidR="008E5923" w:rsidRPr="008E5923" w:rsidRDefault="008E5923" w:rsidP="008E5923">
            <w:pPr>
              <w:rPr>
                <w:sz w:val="24"/>
                <w:szCs w:val="24"/>
              </w:rPr>
            </w:pPr>
            <w:r w:rsidRPr="008E5923">
              <w:rPr>
                <w:sz w:val="24"/>
                <w:szCs w:val="24"/>
              </w:rPr>
              <w:t>оперативных финансовых</w:t>
            </w:r>
          </w:p>
          <w:p w14:paraId="6B9F8C4A" w14:textId="6F497C82" w:rsidR="00E733C0" w:rsidRPr="008E5923" w:rsidRDefault="008E5923" w:rsidP="008E5923">
            <w:pPr>
              <w:rPr>
                <w:rFonts w:eastAsia="Calibri"/>
                <w:bCs/>
                <w:sz w:val="24"/>
                <w:szCs w:val="24"/>
              </w:rPr>
            </w:pPr>
            <w:r w:rsidRPr="008E5923">
              <w:rPr>
                <w:sz w:val="24"/>
                <w:szCs w:val="24"/>
              </w:rPr>
              <w:t>планов.</w:t>
            </w:r>
          </w:p>
        </w:tc>
        <w:tc>
          <w:tcPr>
            <w:tcW w:w="1978" w:type="pct"/>
          </w:tcPr>
          <w:p w14:paraId="10FB42E5" w14:textId="3FEED098" w:rsidR="008E5923" w:rsidRPr="008E5923" w:rsidRDefault="008E5923" w:rsidP="008E5923">
            <w:pPr>
              <w:widowControl w:val="0"/>
              <w:tabs>
                <w:tab w:val="left" w:pos="-5103"/>
              </w:tabs>
              <w:rPr>
                <w:sz w:val="24"/>
                <w:szCs w:val="24"/>
              </w:rPr>
            </w:pPr>
            <w:r w:rsidRPr="008E5923">
              <w:rPr>
                <w:sz w:val="24"/>
                <w:szCs w:val="24"/>
              </w:rPr>
              <w:t>Поиск информации в Интернете по заданной теме</w:t>
            </w:r>
            <w:r w:rsidR="000F3260">
              <w:rPr>
                <w:sz w:val="24"/>
                <w:szCs w:val="24"/>
              </w:rPr>
              <w:t>.</w:t>
            </w:r>
          </w:p>
          <w:p w14:paraId="1242148D" w14:textId="03C23A01" w:rsidR="008E5923" w:rsidRPr="008E5923" w:rsidRDefault="008E5923" w:rsidP="008E5923">
            <w:pPr>
              <w:widowControl w:val="0"/>
              <w:tabs>
                <w:tab w:val="left" w:pos="-5103"/>
              </w:tabs>
              <w:rPr>
                <w:sz w:val="24"/>
                <w:szCs w:val="24"/>
              </w:rPr>
            </w:pPr>
            <w:r w:rsidRPr="008E5923">
              <w:rPr>
                <w:sz w:val="24"/>
                <w:szCs w:val="24"/>
              </w:rPr>
              <w:t>Работа с базами данных и научной литературой</w:t>
            </w:r>
            <w:r w:rsidR="000F3260">
              <w:rPr>
                <w:sz w:val="24"/>
                <w:szCs w:val="24"/>
              </w:rPr>
              <w:t xml:space="preserve">. </w:t>
            </w:r>
            <w:r w:rsidRPr="008E5923">
              <w:rPr>
                <w:sz w:val="24"/>
                <w:szCs w:val="24"/>
              </w:rPr>
              <w:t>Подготовка к групповой дискуссии</w:t>
            </w:r>
            <w:r w:rsidR="000F3260">
              <w:rPr>
                <w:sz w:val="24"/>
                <w:szCs w:val="24"/>
              </w:rPr>
              <w:t>.</w:t>
            </w:r>
          </w:p>
          <w:p w14:paraId="0C1B1209" w14:textId="4D37EFCF" w:rsidR="008E5923" w:rsidRPr="008E5923" w:rsidRDefault="008E5923" w:rsidP="008E5923">
            <w:pPr>
              <w:widowControl w:val="0"/>
              <w:tabs>
                <w:tab w:val="left" w:pos="-5103"/>
              </w:tabs>
              <w:rPr>
                <w:sz w:val="24"/>
                <w:szCs w:val="24"/>
              </w:rPr>
            </w:pPr>
            <w:r w:rsidRPr="008E5923">
              <w:rPr>
                <w:sz w:val="24"/>
                <w:szCs w:val="24"/>
              </w:rPr>
              <w:t>Самоподготовка с использованием контрольных вопросов</w:t>
            </w:r>
            <w:r w:rsidR="000F3260">
              <w:rPr>
                <w:sz w:val="24"/>
                <w:szCs w:val="24"/>
              </w:rPr>
              <w:t>.</w:t>
            </w:r>
          </w:p>
          <w:p w14:paraId="62D5D304" w14:textId="75F7C1EC" w:rsidR="00E733C0" w:rsidRPr="008E5923" w:rsidRDefault="008E5923" w:rsidP="008E5923">
            <w:pPr>
              <w:widowControl w:val="0"/>
              <w:tabs>
                <w:tab w:val="left" w:pos="-5103"/>
              </w:tabs>
              <w:rPr>
                <w:sz w:val="24"/>
                <w:szCs w:val="24"/>
              </w:rPr>
            </w:pPr>
            <w:r w:rsidRPr="008E5923">
              <w:rPr>
                <w:sz w:val="24"/>
                <w:szCs w:val="24"/>
              </w:rPr>
              <w:t>Подготовка к текущему контролю</w:t>
            </w:r>
            <w:r w:rsidR="000F3260">
              <w:rPr>
                <w:sz w:val="24"/>
                <w:szCs w:val="24"/>
              </w:rPr>
              <w:t>.</w:t>
            </w:r>
          </w:p>
        </w:tc>
      </w:tr>
      <w:tr w:rsidR="00E733C0" w:rsidRPr="007F4B05" w14:paraId="468F23C9" w14:textId="77777777" w:rsidTr="000F3260">
        <w:trPr>
          <w:cantSplit/>
        </w:trPr>
        <w:tc>
          <w:tcPr>
            <w:tcW w:w="1336" w:type="pct"/>
            <w:shd w:val="clear" w:color="auto" w:fill="auto"/>
          </w:tcPr>
          <w:p w14:paraId="3566D1DC" w14:textId="77777777" w:rsidR="008E5923" w:rsidRPr="008E5923" w:rsidRDefault="008E5923" w:rsidP="008E5923">
            <w:pPr>
              <w:widowControl w:val="0"/>
              <w:autoSpaceDE w:val="0"/>
              <w:autoSpaceDN w:val="0"/>
              <w:adjustRightInd w:val="0"/>
              <w:ind w:right="227"/>
              <w:rPr>
                <w:sz w:val="24"/>
                <w:szCs w:val="24"/>
              </w:rPr>
            </w:pPr>
            <w:r w:rsidRPr="008E5923">
              <w:rPr>
                <w:sz w:val="24"/>
                <w:szCs w:val="24"/>
              </w:rPr>
              <w:t>3. Финансовое прогнозирование в системе</w:t>
            </w:r>
          </w:p>
          <w:p w14:paraId="51FB7DD0" w14:textId="448DB266" w:rsidR="00E733C0" w:rsidRPr="008E5923" w:rsidRDefault="008E5923" w:rsidP="008E5923">
            <w:pPr>
              <w:widowControl w:val="0"/>
              <w:autoSpaceDE w:val="0"/>
              <w:autoSpaceDN w:val="0"/>
              <w:adjustRightInd w:val="0"/>
              <w:ind w:right="227"/>
              <w:rPr>
                <w:sz w:val="24"/>
                <w:szCs w:val="24"/>
              </w:rPr>
            </w:pPr>
            <w:r w:rsidRPr="008E5923">
              <w:rPr>
                <w:sz w:val="24"/>
                <w:szCs w:val="24"/>
              </w:rPr>
              <w:t>финансового планирования</w:t>
            </w:r>
          </w:p>
        </w:tc>
        <w:tc>
          <w:tcPr>
            <w:tcW w:w="1686" w:type="pct"/>
            <w:shd w:val="clear" w:color="auto" w:fill="auto"/>
          </w:tcPr>
          <w:p w14:paraId="38167E23" w14:textId="6887D8F7" w:rsidR="00E733C0" w:rsidRPr="008E5923" w:rsidRDefault="008E5923" w:rsidP="008E5923">
            <w:pPr>
              <w:tabs>
                <w:tab w:val="left" w:pos="993"/>
              </w:tabs>
              <w:rPr>
                <w:sz w:val="24"/>
                <w:szCs w:val="24"/>
              </w:rPr>
            </w:pPr>
            <w:r w:rsidRPr="008E5923">
              <w:rPr>
                <w:sz w:val="24"/>
                <w:szCs w:val="24"/>
              </w:rPr>
              <w:t>Прогнозирование стоимости компании, методы оценки стоимости компании</w:t>
            </w:r>
          </w:p>
        </w:tc>
        <w:tc>
          <w:tcPr>
            <w:tcW w:w="1978" w:type="pct"/>
          </w:tcPr>
          <w:p w14:paraId="022F94FF" w14:textId="3CD75FE3" w:rsidR="008E5923" w:rsidRPr="008E5923" w:rsidRDefault="008E5923" w:rsidP="008E5923">
            <w:pPr>
              <w:rPr>
                <w:rFonts w:eastAsia="Calibri"/>
                <w:sz w:val="24"/>
                <w:szCs w:val="24"/>
              </w:rPr>
            </w:pPr>
            <w:r w:rsidRPr="008E5923">
              <w:rPr>
                <w:rFonts w:eastAsia="Calibri"/>
                <w:sz w:val="24"/>
                <w:szCs w:val="24"/>
              </w:rPr>
              <w:t>Поиск информации в Интернете по заданной теме</w:t>
            </w:r>
            <w:r w:rsidR="000F3260">
              <w:rPr>
                <w:rFonts w:eastAsia="Calibri"/>
                <w:sz w:val="24"/>
                <w:szCs w:val="24"/>
              </w:rPr>
              <w:t>.</w:t>
            </w:r>
          </w:p>
          <w:p w14:paraId="7673ABF0" w14:textId="1891B087" w:rsidR="008E5923" w:rsidRPr="008E5923" w:rsidRDefault="008E5923" w:rsidP="008E5923">
            <w:pPr>
              <w:rPr>
                <w:rFonts w:eastAsia="Calibri"/>
                <w:sz w:val="24"/>
                <w:szCs w:val="24"/>
              </w:rPr>
            </w:pPr>
            <w:r w:rsidRPr="008E5923">
              <w:rPr>
                <w:rFonts w:eastAsia="Calibri"/>
                <w:sz w:val="24"/>
                <w:szCs w:val="24"/>
              </w:rPr>
              <w:t>Работа с базами данных и научной литературой</w:t>
            </w:r>
            <w:r w:rsidR="000F3260">
              <w:rPr>
                <w:rFonts w:eastAsia="Calibri"/>
                <w:sz w:val="24"/>
                <w:szCs w:val="24"/>
              </w:rPr>
              <w:t>.</w:t>
            </w:r>
            <w:r w:rsidRPr="008E5923">
              <w:rPr>
                <w:rFonts w:eastAsia="Calibri"/>
                <w:sz w:val="24"/>
                <w:szCs w:val="24"/>
              </w:rPr>
              <w:t xml:space="preserve"> Подготовка к групповой дискуссии</w:t>
            </w:r>
            <w:r w:rsidR="000F3260">
              <w:rPr>
                <w:rFonts w:eastAsia="Calibri"/>
                <w:sz w:val="24"/>
                <w:szCs w:val="24"/>
              </w:rPr>
              <w:t>.</w:t>
            </w:r>
          </w:p>
          <w:p w14:paraId="38DCC2D1" w14:textId="634E5AB4" w:rsidR="008E5923" w:rsidRPr="008E5923" w:rsidRDefault="008E5923" w:rsidP="008E5923">
            <w:pPr>
              <w:rPr>
                <w:rFonts w:eastAsia="Calibri"/>
                <w:sz w:val="24"/>
                <w:szCs w:val="24"/>
              </w:rPr>
            </w:pPr>
            <w:r w:rsidRPr="008E5923">
              <w:rPr>
                <w:rFonts w:eastAsia="Calibri"/>
                <w:sz w:val="24"/>
                <w:szCs w:val="24"/>
              </w:rPr>
              <w:t>Самоподготовка с использованием контрольных</w:t>
            </w:r>
            <w:r w:rsidR="000F3260">
              <w:rPr>
                <w:rFonts w:eastAsia="Calibri"/>
                <w:sz w:val="24"/>
                <w:szCs w:val="24"/>
              </w:rPr>
              <w:t xml:space="preserve"> </w:t>
            </w:r>
            <w:r w:rsidRPr="008E5923">
              <w:rPr>
                <w:rFonts w:eastAsia="Calibri"/>
                <w:sz w:val="24"/>
                <w:szCs w:val="24"/>
              </w:rPr>
              <w:t>вопросов</w:t>
            </w:r>
            <w:r w:rsidR="000F3260">
              <w:rPr>
                <w:rFonts w:eastAsia="Calibri"/>
                <w:sz w:val="24"/>
                <w:szCs w:val="24"/>
              </w:rPr>
              <w:t>.</w:t>
            </w:r>
          </w:p>
          <w:p w14:paraId="51F1DBEE" w14:textId="4FFA97BD" w:rsidR="00E733C0" w:rsidRPr="008E5923" w:rsidRDefault="008E5923" w:rsidP="008E5923">
            <w:pPr>
              <w:rPr>
                <w:sz w:val="24"/>
                <w:szCs w:val="24"/>
              </w:rPr>
            </w:pPr>
            <w:r w:rsidRPr="008E5923">
              <w:rPr>
                <w:rFonts w:eastAsia="Calibri"/>
                <w:sz w:val="24"/>
                <w:szCs w:val="24"/>
              </w:rPr>
              <w:t>Подготовка к текущему контролю</w:t>
            </w:r>
            <w:r w:rsidR="000F3260">
              <w:rPr>
                <w:rFonts w:eastAsia="Calibri"/>
                <w:sz w:val="24"/>
                <w:szCs w:val="24"/>
              </w:rPr>
              <w:t>.</w:t>
            </w:r>
          </w:p>
        </w:tc>
      </w:tr>
      <w:tr w:rsidR="00E733C0" w:rsidRPr="007F4B05" w14:paraId="4643009C" w14:textId="77777777" w:rsidTr="000F3260">
        <w:trPr>
          <w:cantSplit/>
        </w:trPr>
        <w:tc>
          <w:tcPr>
            <w:tcW w:w="1336" w:type="pct"/>
            <w:shd w:val="clear" w:color="auto" w:fill="auto"/>
          </w:tcPr>
          <w:p w14:paraId="4D86572D" w14:textId="77777777" w:rsidR="008E5923" w:rsidRPr="008E5923" w:rsidRDefault="008E5923" w:rsidP="008E5923">
            <w:pPr>
              <w:widowControl w:val="0"/>
              <w:autoSpaceDE w:val="0"/>
              <w:autoSpaceDN w:val="0"/>
              <w:adjustRightInd w:val="0"/>
              <w:rPr>
                <w:sz w:val="24"/>
                <w:szCs w:val="24"/>
              </w:rPr>
            </w:pPr>
            <w:r w:rsidRPr="008E5923">
              <w:rPr>
                <w:sz w:val="24"/>
                <w:szCs w:val="24"/>
              </w:rPr>
              <w:t>4. Бюджетирование</w:t>
            </w:r>
          </w:p>
          <w:p w14:paraId="35CB3AC1" w14:textId="77777777" w:rsidR="008E5923" w:rsidRPr="008E5923" w:rsidRDefault="008E5923" w:rsidP="008E5923">
            <w:pPr>
              <w:widowControl w:val="0"/>
              <w:autoSpaceDE w:val="0"/>
              <w:autoSpaceDN w:val="0"/>
              <w:adjustRightInd w:val="0"/>
              <w:rPr>
                <w:sz w:val="24"/>
                <w:szCs w:val="24"/>
              </w:rPr>
            </w:pPr>
            <w:r w:rsidRPr="008E5923">
              <w:rPr>
                <w:sz w:val="24"/>
                <w:szCs w:val="24"/>
              </w:rPr>
              <w:t>в системе</w:t>
            </w:r>
          </w:p>
          <w:p w14:paraId="5099DD0C" w14:textId="77777777" w:rsidR="008E5923" w:rsidRPr="008E5923" w:rsidRDefault="008E5923" w:rsidP="008E5923">
            <w:pPr>
              <w:widowControl w:val="0"/>
              <w:autoSpaceDE w:val="0"/>
              <w:autoSpaceDN w:val="0"/>
              <w:adjustRightInd w:val="0"/>
              <w:rPr>
                <w:sz w:val="24"/>
                <w:szCs w:val="24"/>
              </w:rPr>
            </w:pPr>
            <w:r w:rsidRPr="008E5923">
              <w:rPr>
                <w:sz w:val="24"/>
                <w:szCs w:val="24"/>
              </w:rPr>
              <w:t>финансового</w:t>
            </w:r>
          </w:p>
          <w:p w14:paraId="39C1F485" w14:textId="77777777" w:rsidR="008E5923" w:rsidRPr="008E5923" w:rsidRDefault="008E5923" w:rsidP="008E5923">
            <w:pPr>
              <w:widowControl w:val="0"/>
              <w:autoSpaceDE w:val="0"/>
              <w:autoSpaceDN w:val="0"/>
              <w:adjustRightInd w:val="0"/>
              <w:rPr>
                <w:sz w:val="24"/>
                <w:szCs w:val="24"/>
              </w:rPr>
            </w:pPr>
            <w:r w:rsidRPr="008E5923">
              <w:rPr>
                <w:sz w:val="24"/>
                <w:szCs w:val="24"/>
              </w:rPr>
              <w:t>планирования, его</w:t>
            </w:r>
          </w:p>
          <w:p w14:paraId="60CE6004" w14:textId="77777777" w:rsidR="008E5923" w:rsidRPr="008E5923" w:rsidRDefault="008E5923" w:rsidP="008E5923">
            <w:pPr>
              <w:widowControl w:val="0"/>
              <w:autoSpaceDE w:val="0"/>
              <w:autoSpaceDN w:val="0"/>
              <w:adjustRightInd w:val="0"/>
              <w:rPr>
                <w:sz w:val="24"/>
                <w:szCs w:val="24"/>
              </w:rPr>
            </w:pPr>
            <w:r w:rsidRPr="008E5923">
              <w:rPr>
                <w:sz w:val="24"/>
                <w:szCs w:val="24"/>
              </w:rPr>
              <w:t>организация в</w:t>
            </w:r>
          </w:p>
          <w:p w14:paraId="68466127" w14:textId="77777777" w:rsidR="008E5923" w:rsidRPr="008E5923" w:rsidRDefault="008E5923" w:rsidP="008E5923">
            <w:pPr>
              <w:widowControl w:val="0"/>
              <w:autoSpaceDE w:val="0"/>
              <w:autoSpaceDN w:val="0"/>
              <w:adjustRightInd w:val="0"/>
              <w:rPr>
                <w:sz w:val="24"/>
                <w:szCs w:val="24"/>
              </w:rPr>
            </w:pPr>
            <w:r w:rsidRPr="008E5923">
              <w:rPr>
                <w:sz w:val="24"/>
                <w:szCs w:val="24"/>
              </w:rPr>
              <w:t>компании, контроль</w:t>
            </w:r>
          </w:p>
          <w:p w14:paraId="6F09FDFD" w14:textId="77777777" w:rsidR="008E5923" w:rsidRPr="008E5923" w:rsidRDefault="008E5923" w:rsidP="008E5923">
            <w:pPr>
              <w:widowControl w:val="0"/>
              <w:autoSpaceDE w:val="0"/>
              <w:autoSpaceDN w:val="0"/>
              <w:adjustRightInd w:val="0"/>
              <w:rPr>
                <w:sz w:val="24"/>
                <w:szCs w:val="24"/>
              </w:rPr>
            </w:pPr>
            <w:r w:rsidRPr="008E5923">
              <w:rPr>
                <w:sz w:val="24"/>
                <w:szCs w:val="24"/>
              </w:rPr>
              <w:t>исполнения</w:t>
            </w:r>
          </w:p>
          <w:p w14:paraId="6D61D788" w14:textId="77777777" w:rsidR="008E5923" w:rsidRPr="008E5923" w:rsidRDefault="008E5923" w:rsidP="008E5923">
            <w:pPr>
              <w:widowControl w:val="0"/>
              <w:autoSpaceDE w:val="0"/>
              <w:autoSpaceDN w:val="0"/>
              <w:adjustRightInd w:val="0"/>
              <w:rPr>
                <w:sz w:val="24"/>
                <w:szCs w:val="24"/>
              </w:rPr>
            </w:pPr>
            <w:r w:rsidRPr="008E5923">
              <w:rPr>
                <w:sz w:val="24"/>
                <w:szCs w:val="24"/>
              </w:rPr>
              <w:t>бюджетов</w:t>
            </w:r>
          </w:p>
          <w:p w14:paraId="7C5CA630" w14:textId="5D9669BA" w:rsidR="00E733C0" w:rsidRPr="008E5923" w:rsidRDefault="008E5923" w:rsidP="008E5923">
            <w:pPr>
              <w:widowControl w:val="0"/>
              <w:autoSpaceDE w:val="0"/>
              <w:autoSpaceDN w:val="0"/>
              <w:adjustRightInd w:val="0"/>
              <w:rPr>
                <w:sz w:val="24"/>
                <w:szCs w:val="24"/>
                <w:u w:val="single"/>
              </w:rPr>
            </w:pPr>
            <w:r w:rsidRPr="008E5923">
              <w:rPr>
                <w:sz w:val="24"/>
                <w:szCs w:val="24"/>
              </w:rPr>
              <w:t>компании</w:t>
            </w:r>
          </w:p>
        </w:tc>
        <w:tc>
          <w:tcPr>
            <w:tcW w:w="1686" w:type="pct"/>
            <w:shd w:val="clear" w:color="auto" w:fill="auto"/>
          </w:tcPr>
          <w:p w14:paraId="6F4051C5" w14:textId="77777777" w:rsidR="008E5923" w:rsidRPr="008E5923" w:rsidRDefault="008E5923" w:rsidP="008E5923">
            <w:pPr>
              <w:rPr>
                <w:sz w:val="24"/>
                <w:szCs w:val="24"/>
              </w:rPr>
            </w:pPr>
            <w:r w:rsidRPr="008E5923">
              <w:rPr>
                <w:sz w:val="24"/>
                <w:szCs w:val="24"/>
              </w:rPr>
              <w:t>Организация контроля</w:t>
            </w:r>
          </w:p>
          <w:p w14:paraId="118DEE93" w14:textId="77777777" w:rsidR="008E5923" w:rsidRPr="008E5923" w:rsidRDefault="008E5923" w:rsidP="008E5923">
            <w:pPr>
              <w:rPr>
                <w:sz w:val="24"/>
                <w:szCs w:val="24"/>
              </w:rPr>
            </w:pPr>
            <w:r w:rsidRPr="008E5923">
              <w:rPr>
                <w:sz w:val="24"/>
                <w:szCs w:val="24"/>
              </w:rPr>
              <w:t>исполнения бюджетов</w:t>
            </w:r>
          </w:p>
          <w:p w14:paraId="0D06488F" w14:textId="77777777" w:rsidR="008E5923" w:rsidRPr="008E5923" w:rsidRDefault="008E5923" w:rsidP="008E5923">
            <w:pPr>
              <w:rPr>
                <w:sz w:val="24"/>
                <w:szCs w:val="24"/>
              </w:rPr>
            </w:pPr>
            <w:r w:rsidRPr="008E5923">
              <w:rPr>
                <w:sz w:val="24"/>
                <w:szCs w:val="24"/>
              </w:rPr>
              <w:t>организации.</w:t>
            </w:r>
          </w:p>
          <w:p w14:paraId="451A508B" w14:textId="77777777" w:rsidR="008E5923" w:rsidRPr="008E5923" w:rsidRDefault="008E5923" w:rsidP="008E5923">
            <w:pPr>
              <w:rPr>
                <w:sz w:val="24"/>
                <w:szCs w:val="24"/>
              </w:rPr>
            </w:pPr>
            <w:r w:rsidRPr="008E5923">
              <w:rPr>
                <w:sz w:val="24"/>
                <w:szCs w:val="24"/>
              </w:rPr>
              <w:t>Выявление отклонений,</w:t>
            </w:r>
          </w:p>
          <w:p w14:paraId="09608D48" w14:textId="1D90BFFC" w:rsidR="00E733C0" w:rsidRPr="008E5923" w:rsidRDefault="008E5923" w:rsidP="008E5923">
            <w:pPr>
              <w:rPr>
                <w:rFonts w:eastAsia="Calibri"/>
                <w:bCs/>
                <w:sz w:val="24"/>
                <w:szCs w:val="24"/>
              </w:rPr>
            </w:pPr>
            <w:r w:rsidRPr="008E5923">
              <w:rPr>
                <w:sz w:val="24"/>
                <w:szCs w:val="24"/>
              </w:rPr>
              <w:t>анализ «план-факт».</w:t>
            </w:r>
          </w:p>
        </w:tc>
        <w:tc>
          <w:tcPr>
            <w:tcW w:w="1978" w:type="pct"/>
          </w:tcPr>
          <w:p w14:paraId="21D8BD27" w14:textId="5B9C112A" w:rsidR="008E5923" w:rsidRPr="008E5923" w:rsidRDefault="008E5923" w:rsidP="008E5923">
            <w:pPr>
              <w:rPr>
                <w:sz w:val="24"/>
                <w:szCs w:val="24"/>
              </w:rPr>
            </w:pPr>
            <w:r w:rsidRPr="008E5923">
              <w:rPr>
                <w:sz w:val="24"/>
                <w:szCs w:val="24"/>
              </w:rPr>
              <w:t>Поиск информации в Интернете по заданной теме</w:t>
            </w:r>
            <w:r w:rsidR="000F3260">
              <w:rPr>
                <w:sz w:val="24"/>
                <w:szCs w:val="24"/>
              </w:rPr>
              <w:t>.</w:t>
            </w:r>
          </w:p>
          <w:p w14:paraId="12DD4A73" w14:textId="0D4B5A7E" w:rsidR="008E5923" w:rsidRPr="008E5923" w:rsidRDefault="008E5923" w:rsidP="008E5923">
            <w:pPr>
              <w:rPr>
                <w:sz w:val="24"/>
                <w:szCs w:val="24"/>
              </w:rPr>
            </w:pPr>
            <w:r w:rsidRPr="008E5923">
              <w:rPr>
                <w:sz w:val="24"/>
                <w:szCs w:val="24"/>
              </w:rPr>
              <w:t>Работа с базами данных и научной литературой</w:t>
            </w:r>
            <w:r w:rsidR="000F3260">
              <w:rPr>
                <w:sz w:val="24"/>
                <w:szCs w:val="24"/>
              </w:rPr>
              <w:t>.</w:t>
            </w:r>
            <w:r w:rsidRPr="008E5923">
              <w:rPr>
                <w:sz w:val="24"/>
                <w:szCs w:val="24"/>
              </w:rPr>
              <w:t xml:space="preserve"> Подготовка к групповой дискуссии</w:t>
            </w:r>
            <w:r w:rsidR="000F3260">
              <w:rPr>
                <w:sz w:val="24"/>
                <w:szCs w:val="24"/>
              </w:rPr>
              <w:t>.</w:t>
            </w:r>
          </w:p>
          <w:p w14:paraId="4E7DE9FB" w14:textId="1EDB4C46" w:rsidR="008E5923" w:rsidRPr="008E5923" w:rsidRDefault="008E5923" w:rsidP="008E5923">
            <w:pPr>
              <w:rPr>
                <w:sz w:val="24"/>
                <w:szCs w:val="24"/>
              </w:rPr>
            </w:pPr>
            <w:r w:rsidRPr="008E5923">
              <w:rPr>
                <w:sz w:val="24"/>
                <w:szCs w:val="24"/>
              </w:rPr>
              <w:t>Самоподготовка с использованием контрольных вопросов</w:t>
            </w:r>
            <w:r w:rsidR="000F3260">
              <w:rPr>
                <w:sz w:val="24"/>
                <w:szCs w:val="24"/>
              </w:rPr>
              <w:t>.</w:t>
            </w:r>
          </w:p>
          <w:p w14:paraId="5818B0C9" w14:textId="4F86119B" w:rsidR="00E733C0" w:rsidRPr="008E5923" w:rsidRDefault="008E5923" w:rsidP="008E5923">
            <w:pPr>
              <w:rPr>
                <w:sz w:val="24"/>
                <w:szCs w:val="24"/>
              </w:rPr>
            </w:pPr>
            <w:r w:rsidRPr="008E5923">
              <w:rPr>
                <w:sz w:val="24"/>
                <w:szCs w:val="24"/>
              </w:rPr>
              <w:t>Подготовка к текущему контролю</w:t>
            </w:r>
          </w:p>
        </w:tc>
      </w:tr>
    </w:tbl>
    <w:p w14:paraId="6A5D55BA" w14:textId="492D83B1" w:rsidR="002B2CAC" w:rsidRDefault="002B2CAC" w:rsidP="00EB6CE1">
      <w:pPr>
        <w:keepNext/>
        <w:spacing w:before="240" w:line="360" w:lineRule="auto"/>
        <w:ind w:firstLine="709"/>
        <w:jc w:val="both"/>
        <w:outlineLvl w:val="0"/>
        <w:rPr>
          <w:b/>
          <w:bCs/>
          <w:kern w:val="32"/>
        </w:rPr>
      </w:pPr>
      <w:bookmarkStart w:id="22" w:name="_Toc415149565"/>
      <w:bookmarkStart w:id="23" w:name="_Toc145065900"/>
      <w:r w:rsidRPr="00A76A73">
        <w:rPr>
          <w:b/>
          <w:bCs/>
          <w:kern w:val="32"/>
        </w:rPr>
        <w:t>6.2.</w:t>
      </w:r>
      <w:bookmarkEnd w:id="22"/>
      <w:r w:rsidR="009E1647">
        <w:rPr>
          <w:b/>
          <w:bCs/>
          <w:kern w:val="32"/>
        </w:rPr>
        <w:t> </w:t>
      </w:r>
      <w:r w:rsidR="00EB6CE1" w:rsidRPr="00EB6CE1">
        <w:rPr>
          <w:b/>
          <w:bCs/>
          <w:kern w:val="32"/>
        </w:rPr>
        <w:t>Перечень вопросов, заданий, тем для подготовки к текущему контролю</w:t>
      </w:r>
      <w:bookmarkEnd w:id="23"/>
    </w:p>
    <w:p w14:paraId="62395DD4" w14:textId="3EE8DF6E" w:rsidR="001E6FB1" w:rsidRPr="00833F65" w:rsidRDefault="00831A1B" w:rsidP="005B02C4">
      <w:pPr>
        <w:pStyle w:val="ac"/>
        <w:spacing w:line="360" w:lineRule="auto"/>
        <w:ind w:left="0" w:firstLine="709"/>
        <w:jc w:val="both"/>
        <w:rPr>
          <w:rFonts w:ascii="Times New Roman" w:hAnsi="Times New Roman"/>
          <w:b/>
          <w:sz w:val="28"/>
          <w:szCs w:val="28"/>
        </w:rPr>
      </w:pPr>
      <w:bookmarkStart w:id="24" w:name="_Toc415149566"/>
      <w:bookmarkEnd w:id="13"/>
      <w:r w:rsidRPr="00833F65">
        <w:rPr>
          <w:rFonts w:ascii="Times New Roman" w:hAnsi="Times New Roman"/>
          <w:b/>
          <w:sz w:val="28"/>
          <w:szCs w:val="28"/>
        </w:rPr>
        <w:t>Домашнее творческое задание</w:t>
      </w:r>
    </w:p>
    <w:p w14:paraId="7FCF1A74" w14:textId="33533273" w:rsidR="00831A1B" w:rsidRDefault="0095019F" w:rsidP="00833F65">
      <w:pPr>
        <w:pStyle w:val="ac"/>
        <w:widowControl w:val="0"/>
        <w:spacing w:line="360" w:lineRule="auto"/>
        <w:ind w:left="0" w:firstLine="709"/>
        <w:jc w:val="both"/>
        <w:rPr>
          <w:rFonts w:ascii="Times New Roman" w:hAnsi="Times New Roman"/>
          <w:sz w:val="28"/>
          <w:szCs w:val="28"/>
        </w:rPr>
      </w:pPr>
      <w:r>
        <w:rPr>
          <w:rFonts w:ascii="Times New Roman" w:hAnsi="Times New Roman"/>
          <w:sz w:val="28"/>
          <w:szCs w:val="28"/>
        </w:rPr>
        <w:t xml:space="preserve">Выбрать действующую </w:t>
      </w:r>
      <w:r w:rsidR="00B848F4">
        <w:rPr>
          <w:rFonts w:ascii="Times New Roman" w:hAnsi="Times New Roman"/>
          <w:sz w:val="28"/>
          <w:szCs w:val="28"/>
        </w:rPr>
        <w:t xml:space="preserve">публичную </w:t>
      </w:r>
      <w:r>
        <w:rPr>
          <w:rFonts w:ascii="Times New Roman" w:hAnsi="Times New Roman"/>
          <w:sz w:val="28"/>
          <w:szCs w:val="28"/>
        </w:rPr>
        <w:t xml:space="preserve">российскую компанию из любой </w:t>
      </w:r>
      <w:r>
        <w:rPr>
          <w:rFonts w:ascii="Times New Roman" w:hAnsi="Times New Roman"/>
          <w:sz w:val="28"/>
          <w:szCs w:val="28"/>
        </w:rPr>
        <w:lastRenderedPageBreak/>
        <w:t>отрасли. Произвести анализ годовой отчетности данной компании. По результатам анализа определить, какие стратегические цели ставит перед собой компания</w:t>
      </w:r>
      <w:r w:rsidR="00B848F4">
        <w:rPr>
          <w:rFonts w:ascii="Times New Roman" w:hAnsi="Times New Roman"/>
          <w:sz w:val="28"/>
          <w:szCs w:val="28"/>
        </w:rPr>
        <w:t>.</w:t>
      </w:r>
    </w:p>
    <w:p w14:paraId="6F2AC792" w14:textId="0EED9D56" w:rsidR="00B848F4" w:rsidRDefault="00B848F4" w:rsidP="005B02C4">
      <w:pPr>
        <w:pStyle w:val="ac"/>
        <w:spacing w:line="360" w:lineRule="auto"/>
        <w:ind w:left="0" w:firstLine="709"/>
        <w:jc w:val="both"/>
        <w:rPr>
          <w:rFonts w:ascii="Times New Roman" w:hAnsi="Times New Roman"/>
          <w:sz w:val="28"/>
          <w:szCs w:val="28"/>
        </w:rPr>
      </w:pPr>
      <w:r>
        <w:rPr>
          <w:rFonts w:ascii="Times New Roman" w:hAnsi="Times New Roman"/>
          <w:sz w:val="28"/>
          <w:szCs w:val="28"/>
        </w:rPr>
        <w:t xml:space="preserve">Сформировать дерево стратегических целей и определить стратегические КПЭ (ключевые показатели эффективности). </w:t>
      </w:r>
    </w:p>
    <w:p w14:paraId="08E35F80" w14:textId="2D40F4CB" w:rsidR="00B848F4" w:rsidRDefault="00B848F4" w:rsidP="005B02C4">
      <w:pPr>
        <w:pStyle w:val="ac"/>
        <w:spacing w:line="360" w:lineRule="auto"/>
        <w:ind w:left="0" w:firstLine="709"/>
        <w:jc w:val="both"/>
        <w:rPr>
          <w:rFonts w:ascii="Times New Roman" w:hAnsi="Times New Roman"/>
          <w:sz w:val="28"/>
          <w:szCs w:val="28"/>
        </w:rPr>
      </w:pPr>
      <w:r>
        <w:rPr>
          <w:rFonts w:ascii="Times New Roman" w:hAnsi="Times New Roman"/>
          <w:sz w:val="28"/>
          <w:szCs w:val="28"/>
        </w:rPr>
        <w:t xml:space="preserve">Сформировать укрупненно организационную структуру подразделений анализируемой компании / группы компаний, разделив подразделения на бизнес-функции и функции поддержки. </w:t>
      </w:r>
    </w:p>
    <w:p w14:paraId="6A904CDA" w14:textId="419A80B8" w:rsidR="00E351D3" w:rsidRDefault="00E351D3" w:rsidP="005B02C4">
      <w:pPr>
        <w:pStyle w:val="ac"/>
        <w:spacing w:line="360" w:lineRule="auto"/>
        <w:ind w:left="0" w:firstLine="709"/>
        <w:jc w:val="both"/>
        <w:rPr>
          <w:rFonts w:ascii="Times New Roman" w:hAnsi="Times New Roman"/>
          <w:sz w:val="28"/>
          <w:szCs w:val="28"/>
        </w:rPr>
      </w:pPr>
      <w:r>
        <w:rPr>
          <w:rFonts w:ascii="Times New Roman" w:hAnsi="Times New Roman"/>
          <w:sz w:val="28"/>
          <w:szCs w:val="28"/>
        </w:rPr>
        <w:t>В функции поддержки бизнеса / компании должны быть отнесены подразделения, отвечающие за следующие функции:</w:t>
      </w:r>
    </w:p>
    <w:p w14:paraId="0CBFD585" w14:textId="47F1A415"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Экономика и финансы</w:t>
      </w:r>
    </w:p>
    <w:p w14:paraId="6D256494" w14:textId="3B07B720"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Правовое обеспечение</w:t>
      </w:r>
    </w:p>
    <w:p w14:paraId="22DBEAA8" w14:textId="7781310F"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Управление персоналом</w:t>
      </w:r>
    </w:p>
    <w:p w14:paraId="77CB92A8" w14:textId="5C8DA05B"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Управление административными ресурсами и документооборотом</w:t>
      </w:r>
    </w:p>
    <w:p w14:paraId="7D12EF04" w14:textId="754B5951"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Управление ИТ и телекоммуникациями</w:t>
      </w:r>
    </w:p>
    <w:p w14:paraId="4F0E8D7F" w14:textId="2A727C80"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Маркетинг</w:t>
      </w:r>
    </w:p>
    <w:p w14:paraId="58403104" w14:textId="3A68275F"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Внутренний аудит и контроль</w:t>
      </w:r>
    </w:p>
    <w:p w14:paraId="4F5A32D0" w14:textId="7174F15C"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Управление связями с общественностью</w:t>
      </w:r>
    </w:p>
    <w:p w14:paraId="252F63FF" w14:textId="0B1443B3"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rPr>
        <w:t>Стратегия</w:t>
      </w:r>
    </w:p>
    <w:p w14:paraId="7D3ADE76" w14:textId="733EF897" w:rsidR="00E351D3" w:rsidRDefault="00E351D3" w:rsidP="00E351D3">
      <w:pPr>
        <w:pStyle w:val="ac"/>
        <w:numPr>
          <w:ilvl w:val="0"/>
          <w:numId w:val="29"/>
        </w:numPr>
        <w:spacing w:line="360" w:lineRule="auto"/>
        <w:jc w:val="both"/>
        <w:rPr>
          <w:rFonts w:ascii="Times New Roman" w:hAnsi="Times New Roman"/>
          <w:sz w:val="28"/>
          <w:szCs w:val="28"/>
        </w:rPr>
      </w:pPr>
      <w:r>
        <w:rPr>
          <w:rFonts w:ascii="Times New Roman" w:hAnsi="Times New Roman"/>
          <w:sz w:val="28"/>
          <w:szCs w:val="28"/>
          <w:lang w:val="en-US"/>
        </w:rPr>
        <w:t>PMO</w:t>
      </w:r>
    </w:p>
    <w:p w14:paraId="462F0914" w14:textId="5F48E88F" w:rsidR="00E351D3" w:rsidRDefault="00E351D3" w:rsidP="00E351D3">
      <w:pPr>
        <w:pStyle w:val="ac"/>
        <w:spacing w:line="360" w:lineRule="auto"/>
        <w:ind w:left="0" w:firstLine="709"/>
        <w:jc w:val="both"/>
        <w:rPr>
          <w:rFonts w:ascii="Times New Roman" w:hAnsi="Times New Roman"/>
          <w:sz w:val="28"/>
          <w:szCs w:val="28"/>
        </w:rPr>
      </w:pPr>
      <w:r w:rsidRPr="00E351D3">
        <w:rPr>
          <w:rFonts w:ascii="Times New Roman" w:hAnsi="Times New Roman"/>
          <w:sz w:val="28"/>
          <w:szCs w:val="28"/>
        </w:rPr>
        <w:t>В бизнес</w:t>
      </w:r>
      <w:r>
        <w:rPr>
          <w:rFonts w:ascii="Times New Roman" w:hAnsi="Times New Roman"/>
          <w:sz w:val="28"/>
          <w:szCs w:val="28"/>
        </w:rPr>
        <w:t xml:space="preserve">-функции </w:t>
      </w:r>
      <w:r w:rsidRPr="00E351D3">
        <w:rPr>
          <w:rFonts w:ascii="Times New Roman" w:hAnsi="Times New Roman"/>
          <w:sz w:val="28"/>
          <w:szCs w:val="28"/>
        </w:rPr>
        <w:t>должны быть отнесены подразделения</w:t>
      </w:r>
      <w:r>
        <w:rPr>
          <w:rFonts w:ascii="Times New Roman" w:hAnsi="Times New Roman"/>
          <w:sz w:val="28"/>
          <w:szCs w:val="28"/>
        </w:rPr>
        <w:t xml:space="preserve"> в соответствии с отраслью рассматриваемой компании.</w:t>
      </w:r>
    </w:p>
    <w:p w14:paraId="4D43D54A" w14:textId="33991DF6" w:rsidR="00E351D3" w:rsidRPr="00E351D3" w:rsidRDefault="00E351D3" w:rsidP="00E351D3">
      <w:pPr>
        <w:pStyle w:val="ac"/>
        <w:spacing w:line="360" w:lineRule="auto"/>
        <w:ind w:left="0" w:firstLine="709"/>
        <w:jc w:val="both"/>
        <w:rPr>
          <w:rFonts w:ascii="Times New Roman" w:hAnsi="Times New Roman"/>
          <w:sz w:val="28"/>
          <w:szCs w:val="28"/>
        </w:rPr>
      </w:pPr>
      <w:r>
        <w:rPr>
          <w:rFonts w:ascii="Times New Roman" w:hAnsi="Times New Roman"/>
          <w:sz w:val="28"/>
          <w:szCs w:val="28"/>
        </w:rPr>
        <w:t xml:space="preserve">Далее необходимо стратегические КПЭ </w:t>
      </w:r>
      <w:proofErr w:type="spellStart"/>
      <w:r>
        <w:rPr>
          <w:rFonts w:ascii="Times New Roman" w:hAnsi="Times New Roman"/>
          <w:sz w:val="28"/>
          <w:szCs w:val="28"/>
        </w:rPr>
        <w:t>каскадировать</w:t>
      </w:r>
      <w:proofErr w:type="spellEnd"/>
      <w:r>
        <w:rPr>
          <w:rFonts w:ascii="Times New Roman" w:hAnsi="Times New Roman"/>
          <w:sz w:val="28"/>
          <w:szCs w:val="28"/>
        </w:rPr>
        <w:t xml:space="preserve"> на все уровни менеджмента, определив перечень показателей КПЭ для каждого из выделенных подразделений. Для каждого КПЭ указать источник информации, периодичность сбора информации. При этом следует придерживаться принципа о достоверности </w:t>
      </w:r>
      <w:r w:rsidR="001E6FFF">
        <w:rPr>
          <w:rFonts w:ascii="Times New Roman" w:hAnsi="Times New Roman"/>
          <w:sz w:val="28"/>
          <w:szCs w:val="28"/>
        </w:rPr>
        <w:t>и оперативности источника информации.</w:t>
      </w:r>
    </w:p>
    <w:p w14:paraId="47CE8FAC" w14:textId="0CD058AD" w:rsidR="008E5923" w:rsidRPr="008E5923" w:rsidRDefault="008E5923" w:rsidP="00854110">
      <w:pPr>
        <w:pStyle w:val="ac"/>
        <w:widowControl w:val="0"/>
        <w:spacing w:after="0" w:line="360" w:lineRule="auto"/>
        <w:ind w:left="0" w:firstLine="709"/>
        <w:jc w:val="both"/>
        <w:rPr>
          <w:rFonts w:ascii="Times New Roman" w:hAnsi="Times New Roman"/>
          <w:sz w:val="28"/>
          <w:szCs w:val="28"/>
        </w:rPr>
      </w:pPr>
      <w:r w:rsidRPr="008E5923">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E6FB1">
        <w:rPr>
          <w:rFonts w:ascii="Times New Roman" w:hAnsi="Times New Roman"/>
          <w:sz w:val="28"/>
          <w:szCs w:val="28"/>
        </w:rPr>
        <w:lastRenderedPageBreak/>
        <w:t>кафедры</w:t>
      </w:r>
      <w:r w:rsidR="00F878F4">
        <w:rPr>
          <w:rFonts w:ascii="Times New Roman" w:hAnsi="Times New Roman"/>
          <w:sz w:val="28"/>
          <w:szCs w:val="28"/>
        </w:rPr>
        <w:t xml:space="preserve"> корпоративных финансов и корпоративного управления</w:t>
      </w:r>
      <w:r w:rsidRPr="008E5923">
        <w:rPr>
          <w:rFonts w:ascii="Times New Roman" w:hAnsi="Times New Roman"/>
          <w:sz w:val="28"/>
          <w:szCs w:val="28"/>
        </w:rPr>
        <w:t>.</w:t>
      </w:r>
    </w:p>
    <w:p w14:paraId="6255B0B5" w14:textId="1F8EE406" w:rsidR="002B2CAC" w:rsidRPr="00A76A73" w:rsidRDefault="002B2CAC" w:rsidP="001E6FB1">
      <w:pPr>
        <w:pStyle w:val="1"/>
        <w:spacing w:before="0" w:after="0" w:line="360" w:lineRule="auto"/>
        <w:ind w:firstLine="709"/>
        <w:jc w:val="both"/>
        <w:rPr>
          <w:rFonts w:ascii="Times New Roman" w:hAnsi="Times New Roman"/>
          <w:color w:val="auto"/>
        </w:rPr>
      </w:pPr>
      <w:bookmarkStart w:id="25" w:name="_Toc145065901"/>
      <w:r w:rsidRPr="008E5923">
        <w:rPr>
          <w:rFonts w:ascii="Times New Roman" w:eastAsia="Calibri" w:hAnsi="Times New Roman"/>
          <w:b w:val="0"/>
          <w:bCs w:val="0"/>
          <w:color w:val="000000"/>
        </w:rPr>
        <w:t>7.</w:t>
      </w:r>
      <w:r w:rsidR="009E1647" w:rsidRPr="008E5923">
        <w:rPr>
          <w:rFonts w:ascii="Times New Roman" w:eastAsia="Calibri" w:hAnsi="Times New Roman"/>
          <w:b w:val="0"/>
          <w:bCs w:val="0"/>
          <w:color w:val="000000"/>
        </w:rPr>
        <w:t> </w:t>
      </w:r>
      <w:r w:rsidRPr="005B02C4">
        <w:rPr>
          <w:rFonts w:ascii="Times New Roman" w:eastAsia="Calibri" w:hAnsi="Times New Roman"/>
          <w:color w:val="000000"/>
        </w:rPr>
        <w:t>Фонд оценочных средств для</w:t>
      </w:r>
      <w:r w:rsidRPr="005B02C4">
        <w:rPr>
          <w:rFonts w:ascii="Times New Roman" w:hAnsi="Times New Roman"/>
          <w:color w:val="auto"/>
        </w:rPr>
        <w:t xml:space="preserve"> проведения промежуточной аттестации обучающихся по дисциплине</w:t>
      </w:r>
      <w:bookmarkEnd w:id="24"/>
      <w:bookmarkEnd w:id="25"/>
    </w:p>
    <w:p w14:paraId="0C6901B9" w14:textId="512BEA53" w:rsidR="002B2CAC" w:rsidRDefault="005B02C4" w:rsidP="001E6FB1">
      <w:pPr>
        <w:spacing w:line="360" w:lineRule="auto"/>
        <w:ind w:firstLine="709"/>
        <w:jc w:val="both"/>
      </w:pPr>
      <w:r w:rsidRPr="005B02C4">
        <w:t>Перечень компетенций, формируемых в процессе освоения дисциплины, содержится в разделе 2 «</w:t>
      </w:r>
      <w:r w:rsidR="00F878F4" w:rsidRPr="0023141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02C4">
        <w:t>».</w:t>
      </w:r>
    </w:p>
    <w:p w14:paraId="76EDD266" w14:textId="0A9DBFCA" w:rsidR="00BB60B0" w:rsidRDefault="00BB60B0" w:rsidP="001E6FB1">
      <w:pPr>
        <w:spacing w:line="360" w:lineRule="auto"/>
        <w:ind w:firstLine="709"/>
        <w:jc w:val="both"/>
      </w:pPr>
      <w:r w:rsidRPr="00326888">
        <w:rPr>
          <w:b/>
        </w:rPr>
        <w:t>Типовые контрольные задания или иные материалы, необходимые для оценки индикаторов достижения компетенций, умений и знаний.</w:t>
      </w:r>
    </w:p>
    <w:p w14:paraId="6DE6C503" w14:textId="21D8BDE9" w:rsidR="00B44008" w:rsidRPr="00720D72" w:rsidRDefault="00B44008" w:rsidP="001E6FB1">
      <w:pPr>
        <w:tabs>
          <w:tab w:val="left" w:pos="1134"/>
          <w:tab w:val="left" w:pos="1276"/>
        </w:tabs>
        <w:spacing w:line="360" w:lineRule="auto"/>
        <w:ind w:firstLine="709"/>
        <w:jc w:val="both"/>
        <w:rPr>
          <w:b/>
        </w:rPr>
      </w:pPr>
      <w:bookmarkStart w:id="26" w:name="_Toc162671211"/>
      <w:r w:rsidRPr="00720D72">
        <w:rPr>
          <w:b/>
        </w:rPr>
        <w:t>Перечень вопросов</w:t>
      </w:r>
      <w:bookmarkEnd w:id="26"/>
      <w:r w:rsidRPr="00720D72">
        <w:rPr>
          <w:b/>
        </w:rPr>
        <w:t xml:space="preserve"> к </w:t>
      </w:r>
      <w:r w:rsidR="005B02C4">
        <w:rPr>
          <w:b/>
        </w:rPr>
        <w:t>экзамену</w:t>
      </w:r>
      <w:r w:rsidRPr="00720D72">
        <w:rPr>
          <w:b/>
        </w:rPr>
        <w:t>:</w:t>
      </w:r>
    </w:p>
    <w:p w14:paraId="545E33A5"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Финансовое планирование в компании: определение, цели, задачи</w:t>
      </w:r>
    </w:p>
    <w:p w14:paraId="3CF0238C"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Основные принципы финансового планирования в компании</w:t>
      </w:r>
    </w:p>
    <w:p w14:paraId="63908D32"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Классификация финансовых планов, краткая характеристика</w:t>
      </w:r>
    </w:p>
    <w:p w14:paraId="3B85A11D"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Центры финансовой ответственности: определение и классификация</w:t>
      </w:r>
    </w:p>
    <w:p w14:paraId="1082A93C" w14:textId="4A67A624"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Система</w:t>
      </w:r>
      <w:r w:rsidRPr="005B02C4">
        <w:rPr>
          <w:rFonts w:ascii="Times New Roman" w:hAnsi="Times New Roman"/>
          <w:sz w:val="28"/>
          <w:szCs w:val="28"/>
        </w:rPr>
        <w:tab/>
        <w:t>управления</w:t>
      </w:r>
      <w:r w:rsidRPr="005B02C4">
        <w:rPr>
          <w:rFonts w:ascii="Times New Roman" w:hAnsi="Times New Roman"/>
          <w:sz w:val="28"/>
          <w:szCs w:val="28"/>
        </w:rPr>
        <w:tab/>
        <w:t>по</w:t>
      </w:r>
      <w:r w:rsidRPr="005B02C4">
        <w:rPr>
          <w:rFonts w:ascii="Times New Roman" w:hAnsi="Times New Roman"/>
          <w:sz w:val="28"/>
          <w:szCs w:val="28"/>
        </w:rPr>
        <w:tab/>
        <w:t>центрам</w:t>
      </w:r>
      <w:r w:rsidRPr="005B02C4">
        <w:rPr>
          <w:rFonts w:ascii="Times New Roman" w:hAnsi="Times New Roman"/>
          <w:sz w:val="28"/>
          <w:szCs w:val="28"/>
        </w:rPr>
        <w:tab/>
        <w:t>ответственности:</w:t>
      </w:r>
      <w:r w:rsidRPr="005B02C4">
        <w:rPr>
          <w:rFonts w:ascii="Times New Roman" w:hAnsi="Times New Roman"/>
          <w:sz w:val="28"/>
          <w:szCs w:val="28"/>
        </w:rPr>
        <w:tab/>
        <w:t>цели, задачи, принципы</w:t>
      </w:r>
    </w:p>
    <w:p w14:paraId="7FA31226" w14:textId="73E7E30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Финансовые</w:t>
      </w:r>
      <w:r w:rsidRPr="005B02C4">
        <w:rPr>
          <w:rFonts w:ascii="Times New Roman" w:hAnsi="Times New Roman"/>
          <w:sz w:val="28"/>
          <w:szCs w:val="28"/>
        </w:rPr>
        <w:tab/>
        <w:t>показатели,</w:t>
      </w:r>
      <w:r w:rsidRPr="005B02C4">
        <w:rPr>
          <w:rFonts w:ascii="Times New Roman" w:hAnsi="Times New Roman"/>
          <w:sz w:val="28"/>
          <w:szCs w:val="28"/>
        </w:rPr>
        <w:tab/>
        <w:t>применяемые</w:t>
      </w:r>
      <w:r w:rsidRPr="005B02C4">
        <w:rPr>
          <w:rFonts w:ascii="Times New Roman" w:hAnsi="Times New Roman"/>
          <w:sz w:val="28"/>
          <w:szCs w:val="28"/>
        </w:rPr>
        <w:tab/>
        <w:t>для</w:t>
      </w:r>
      <w:r w:rsidRPr="005B02C4">
        <w:rPr>
          <w:rFonts w:ascii="Times New Roman" w:hAnsi="Times New Roman"/>
          <w:sz w:val="28"/>
          <w:szCs w:val="28"/>
        </w:rPr>
        <w:tab/>
        <w:t>оценки деятельности центров финансовой ответственности</w:t>
      </w:r>
    </w:p>
    <w:p w14:paraId="2DFC3437" w14:textId="5C3CBAF5"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Основные</w:t>
      </w:r>
      <w:r w:rsidRPr="005B02C4">
        <w:rPr>
          <w:rFonts w:ascii="Times New Roman" w:hAnsi="Times New Roman"/>
          <w:sz w:val="28"/>
          <w:szCs w:val="28"/>
        </w:rPr>
        <w:tab/>
        <w:t>направления</w:t>
      </w:r>
      <w:r w:rsidRPr="005B02C4">
        <w:rPr>
          <w:rFonts w:ascii="Times New Roman" w:hAnsi="Times New Roman"/>
          <w:sz w:val="28"/>
          <w:szCs w:val="28"/>
        </w:rPr>
        <w:tab/>
        <w:t>анализа</w:t>
      </w:r>
      <w:r w:rsidRPr="005B02C4">
        <w:rPr>
          <w:rFonts w:ascii="Times New Roman" w:hAnsi="Times New Roman"/>
          <w:sz w:val="28"/>
          <w:szCs w:val="28"/>
        </w:rPr>
        <w:tab/>
        <w:t>внешней</w:t>
      </w:r>
      <w:r w:rsidRPr="005B02C4">
        <w:rPr>
          <w:rFonts w:ascii="Times New Roman" w:hAnsi="Times New Roman"/>
          <w:sz w:val="28"/>
          <w:szCs w:val="28"/>
        </w:rPr>
        <w:tab/>
        <w:t>и внутренней среды предприятия.</w:t>
      </w:r>
    </w:p>
    <w:p w14:paraId="3F6BF7EC"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Стратегический финансовый план, его ключевые элементы</w:t>
      </w:r>
    </w:p>
    <w:p w14:paraId="2C12FFB0"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Этапы разработки стратегического финансового плана</w:t>
      </w:r>
    </w:p>
    <w:p w14:paraId="6FE7CC71"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«Сдвиг парадигмы» в корпоративных финансах.</w:t>
      </w:r>
    </w:p>
    <w:p w14:paraId="2A9AEC29"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Стратегические приоритеты современных компаний в свете новой парадигмы корпоративного управления.</w:t>
      </w:r>
    </w:p>
    <w:p w14:paraId="1462A3F5" w14:textId="5EB3E875"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Инструменты</w:t>
      </w:r>
      <w:r w:rsidRPr="005B02C4">
        <w:rPr>
          <w:rFonts w:ascii="Times New Roman" w:hAnsi="Times New Roman"/>
          <w:sz w:val="28"/>
          <w:szCs w:val="28"/>
        </w:rPr>
        <w:tab/>
        <w:t>стратегического</w:t>
      </w:r>
      <w:r w:rsidRPr="005B02C4">
        <w:rPr>
          <w:rFonts w:ascii="Times New Roman" w:hAnsi="Times New Roman"/>
          <w:sz w:val="28"/>
          <w:szCs w:val="28"/>
        </w:rPr>
        <w:tab/>
        <w:t>планирования: сбалансированные показатели, матрицы.</w:t>
      </w:r>
    </w:p>
    <w:p w14:paraId="45DC37B9" w14:textId="049464AD"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Текущее финансовое планирование: содержание, цели, задачи.</w:t>
      </w:r>
    </w:p>
    <w:p w14:paraId="2C5283A2" w14:textId="74469C32" w:rsidR="005B02C4" w:rsidRPr="005B02C4" w:rsidRDefault="005B02C4" w:rsidP="00854110">
      <w:pPr>
        <w:pStyle w:val="ac"/>
        <w:widowControl w:val="0"/>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Годовой</w:t>
      </w:r>
      <w:r w:rsidRPr="005B02C4">
        <w:rPr>
          <w:rFonts w:ascii="Times New Roman" w:hAnsi="Times New Roman"/>
          <w:sz w:val="28"/>
          <w:szCs w:val="28"/>
        </w:rPr>
        <w:tab/>
        <w:t>финансовый</w:t>
      </w:r>
      <w:r w:rsidRPr="005B02C4">
        <w:rPr>
          <w:rFonts w:ascii="Times New Roman" w:hAnsi="Times New Roman"/>
          <w:sz w:val="28"/>
          <w:szCs w:val="28"/>
        </w:rPr>
        <w:tab/>
        <w:t>план:</w:t>
      </w:r>
      <w:r w:rsidRPr="005B02C4">
        <w:rPr>
          <w:rFonts w:ascii="Times New Roman" w:hAnsi="Times New Roman"/>
          <w:sz w:val="28"/>
          <w:szCs w:val="28"/>
        </w:rPr>
        <w:tab/>
        <w:t>характеристика,</w:t>
      </w:r>
      <w:r w:rsidRPr="005B02C4">
        <w:rPr>
          <w:rFonts w:ascii="Times New Roman" w:hAnsi="Times New Roman"/>
          <w:sz w:val="28"/>
          <w:szCs w:val="28"/>
        </w:rPr>
        <w:tab/>
        <w:t>состав</w:t>
      </w:r>
      <w:r w:rsidRPr="005B02C4">
        <w:rPr>
          <w:rFonts w:ascii="Times New Roman" w:hAnsi="Times New Roman"/>
          <w:sz w:val="28"/>
          <w:szCs w:val="28"/>
        </w:rPr>
        <w:tab/>
        <w:t xml:space="preserve">и </w:t>
      </w:r>
      <w:r w:rsidRPr="005B02C4">
        <w:rPr>
          <w:rFonts w:ascii="Times New Roman" w:hAnsi="Times New Roman"/>
          <w:sz w:val="28"/>
          <w:szCs w:val="28"/>
        </w:rPr>
        <w:lastRenderedPageBreak/>
        <w:t>порядок разработки.</w:t>
      </w:r>
    </w:p>
    <w:p w14:paraId="7490A601"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Финансовый контроль за исполнением финансового плана: содержание и формы его осуществления.</w:t>
      </w:r>
    </w:p>
    <w:p w14:paraId="6C3D717E" w14:textId="409FBC75"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Системы</w:t>
      </w:r>
      <w:r w:rsidRPr="005B02C4">
        <w:rPr>
          <w:rFonts w:ascii="Times New Roman" w:hAnsi="Times New Roman"/>
          <w:sz w:val="28"/>
          <w:szCs w:val="28"/>
        </w:rPr>
        <w:tab/>
        <w:t>денежно-финансового</w:t>
      </w:r>
      <w:r w:rsidRPr="005B02C4">
        <w:rPr>
          <w:rFonts w:ascii="Times New Roman" w:hAnsi="Times New Roman"/>
          <w:sz w:val="28"/>
          <w:szCs w:val="28"/>
        </w:rPr>
        <w:tab/>
        <w:t>планирования</w:t>
      </w:r>
      <w:r w:rsidRPr="005B02C4">
        <w:rPr>
          <w:rFonts w:ascii="Times New Roman" w:hAnsi="Times New Roman"/>
          <w:sz w:val="28"/>
          <w:szCs w:val="28"/>
        </w:rPr>
        <w:tab/>
        <w:t>и оперативного планирования.</w:t>
      </w:r>
    </w:p>
    <w:p w14:paraId="0C37D5CE" w14:textId="63AD3CC1" w:rsidR="005B02C4" w:rsidRPr="005B02C4" w:rsidRDefault="005B02C4" w:rsidP="00F878F4">
      <w:pPr>
        <w:pStyle w:val="ac"/>
        <w:widowControl w:val="0"/>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Основные</w:t>
      </w:r>
      <w:r w:rsidRPr="005B02C4">
        <w:rPr>
          <w:rFonts w:ascii="Times New Roman" w:hAnsi="Times New Roman"/>
          <w:sz w:val="28"/>
          <w:szCs w:val="28"/>
        </w:rPr>
        <w:tab/>
        <w:t>особенности</w:t>
      </w:r>
      <w:r w:rsidRPr="005B02C4">
        <w:rPr>
          <w:rFonts w:ascii="Times New Roman" w:hAnsi="Times New Roman"/>
          <w:sz w:val="28"/>
          <w:szCs w:val="28"/>
        </w:rPr>
        <w:tab/>
        <w:t>оперативного</w:t>
      </w:r>
      <w:r w:rsidRPr="005B02C4">
        <w:rPr>
          <w:rFonts w:ascii="Times New Roman" w:hAnsi="Times New Roman"/>
          <w:sz w:val="28"/>
          <w:szCs w:val="28"/>
        </w:rPr>
        <w:tab/>
        <w:t>финансового планирования, состав системы оперативного финансового планирования, содержание планов.</w:t>
      </w:r>
    </w:p>
    <w:p w14:paraId="5511EA05" w14:textId="1239FA54" w:rsidR="005B02C4" w:rsidRPr="005B02C4" w:rsidRDefault="005B02C4" w:rsidP="00F878F4">
      <w:pPr>
        <w:pStyle w:val="ac"/>
        <w:widowControl w:val="0"/>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Модифицированные</w:t>
      </w:r>
      <w:r w:rsidRPr="005B02C4">
        <w:rPr>
          <w:rFonts w:ascii="Times New Roman" w:hAnsi="Times New Roman"/>
          <w:sz w:val="28"/>
          <w:szCs w:val="28"/>
        </w:rPr>
        <w:tab/>
        <w:t>оперативные</w:t>
      </w:r>
      <w:r w:rsidRPr="005B02C4">
        <w:rPr>
          <w:rFonts w:ascii="Times New Roman" w:hAnsi="Times New Roman"/>
          <w:sz w:val="28"/>
          <w:szCs w:val="28"/>
        </w:rPr>
        <w:tab/>
        <w:t>финансовые</w:t>
      </w:r>
      <w:r w:rsidRPr="005B02C4">
        <w:rPr>
          <w:rFonts w:ascii="Times New Roman" w:hAnsi="Times New Roman"/>
          <w:sz w:val="28"/>
          <w:szCs w:val="28"/>
        </w:rPr>
        <w:tab/>
        <w:t>планы и их особенности.</w:t>
      </w:r>
    </w:p>
    <w:p w14:paraId="2B4BA5C6"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Платежный баланс компании и кассовый план.</w:t>
      </w:r>
    </w:p>
    <w:p w14:paraId="10235C3F"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Содержание оперативной финансовой работы.</w:t>
      </w:r>
    </w:p>
    <w:p w14:paraId="3796A305"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Содержание контроля и анализа исполнения оперативных финансовых планов.</w:t>
      </w:r>
    </w:p>
    <w:p w14:paraId="28F8D142"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Сущность и содержание финансового прогнозирование, отличия от финансового планирования.</w:t>
      </w:r>
    </w:p>
    <w:p w14:paraId="6C808DAB"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Методы финансово-бюджетного прогнозирования.</w:t>
      </w:r>
    </w:p>
    <w:p w14:paraId="1AC7B7E8"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Коэффициенты внутреннего роста и устойчивого роста.</w:t>
      </w:r>
    </w:p>
    <w:p w14:paraId="7AE71093"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Бюджетирование в компании. Виды бюджетов.</w:t>
      </w:r>
    </w:p>
    <w:p w14:paraId="0D73DAAE"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Бюджет движения денежных средств, бюджет доходов и расходов: характеристика, содержание.</w:t>
      </w:r>
    </w:p>
    <w:p w14:paraId="309901AE" w14:textId="5849C5B1"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Организация бюджетирования</w:t>
      </w:r>
      <w:r w:rsidRPr="005B02C4">
        <w:rPr>
          <w:rFonts w:ascii="Times New Roman" w:hAnsi="Times New Roman"/>
          <w:sz w:val="28"/>
          <w:szCs w:val="28"/>
        </w:rPr>
        <w:tab/>
        <w:t>в</w:t>
      </w:r>
      <w:r w:rsidRPr="005B02C4">
        <w:rPr>
          <w:rFonts w:ascii="Times New Roman" w:hAnsi="Times New Roman"/>
          <w:sz w:val="28"/>
          <w:szCs w:val="28"/>
        </w:rPr>
        <w:tab/>
        <w:t>компании.</w:t>
      </w:r>
      <w:r w:rsidRPr="005B02C4">
        <w:rPr>
          <w:rFonts w:ascii="Times New Roman" w:hAnsi="Times New Roman"/>
          <w:sz w:val="28"/>
          <w:szCs w:val="28"/>
        </w:rPr>
        <w:tab/>
        <w:t>Принципы и</w:t>
      </w:r>
      <w:r w:rsidRPr="00F57633">
        <w:rPr>
          <w:rFonts w:ascii="Times New Roman" w:hAnsi="Times New Roman"/>
          <w:sz w:val="28"/>
          <w:szCs w:val="28"/>
        </w:rPr>
        <w:t xml:space="preserve"> </w:t>
      </w:r>
      <w:r w:rsidRPr="005B02C4">
        <w:rPr>
          <w:rFonts w:ascii="Times New Roman" w:hAnsi="Times New Roman"/>
          <w:sz w:val="28"/>
          <w:szCs w:val="28"/>
        </w:rPr>
        <w:t>методы бюджетирования, форматы бюджетов.</w:t>
      </w:r>
    </w:p>
    <w:p w14:paraId="78E23A16"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Бюджетный регламент, основные элементы, порядок разработки.</w:t>
      </w:r>
    </w:p>
    <w:p w14:paraId="19DB61F2"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Сводный бюджет, его структура, взаимосвязь между элементами, этапы его разработки.</w:t>
      </w:r>
    </w:p>
    <w:p w14:paraId="10492F73"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Организация контроля исполнения сводного бюджета в организации.</w:t>
      </w:r>
    </w:p>
    <w:p w14:paraId="35B410C4" w14:textId="2619B895" w:rsidR="000A2CD3" w:rsidRDefault="000A2CD3" w:rsidP="00045810">
      <w:pPr>
        <w:spacing w:line="360" w:lineRule="auto"/>
        <w:ind w:firstLine="709"/>
        <w:jc w:val="both"/>
        <w:rPr>
          <w:b/>
        </w:rPr>
      </w:pPr>
      <w:r w:rsidRPr="00351108">
        <w:rPr>
          <w:b/>
        </w:rPr>
        <w:t>Пример практико-ориентированного задания</w:t>
      </w:r>
    </w:p>
    <w:p w14:paraId="6143DDD4" w14:textId="7CADBFE2" w:rsidR="00237EC3" w:rsidRPr="00176088" w:rsidRDefault="00237EC3" w:rsidP="00854110">
      <w:pPr>
        <w:widowControl w:val="0"/>
        <w:spacing w:line="360" w:lineRule="auto"/>
        <w:ind w:firstLine="709"/>
        <w:jc w:val="both"/>
      </w:pPr>
      <w:r w:rsidRPr="00176088">
        <w:t xml:space="preserve">В течение ряда лет компания «Альфа» стабильно наращивала объемы </w:t>
      </w:r>
      <w:r w:rsidRPr="00176088">
        <w:lastRenderedPageBreak/>
        <w:t>продаж и выручку. В 20</w:t>
      </w:r>
      <w:r w:rsidR="001E6FB1">
        <w:t>2</w:t>
      </w:r>
      <w:r w:rsidR="000F3260">
        <w:t>5</w:t>
      </w:r>
      <w:r w:rsidRPr="00176088">
        <w:t xml:space="preserve"> г. компания заработала чистую прибыль в размере 5 млн. руб. Налог на прибыль равен 2</w:t>
      </w:r>
      <w:r w:rsidR="000F3260">
        <w:t>5</w:t>
      </w:r>
      <w:r w:rsidRPr="00176088">
        <w:t>%. Компания работает на активах величиной 80 млн. руб. (на конец 20</w:t>
      </w:r>
      <w:r w:rsidR="001E6FB1">
        <w:t>2</w:t>
      </w:r>
      <w:r w:rsidR="000F3260">
        <w:t>5</w:t>
      </w:r>
      <w:r w:rsidRPr="00176088">
        <w:t xml:space="preserve"> г.), из которых 40% является собственными и 60% заемными. Заемные средства компания привлекает под 11% годовых. За год компания инвестировала в основной капитал 1 млн. руб. Годовая амортизация составила 0,3 млн. руб. Дебиторская задолженность за год возросла на 1,5 млн. </w:t>
      </w:r>
      <w:proofErr w:type="spellStart"/>
      <w:r w:rsidRPr="00176088">
        <w:t>руб</w:t>
      </w:r>
      <w:proofErr w:type="spellEnd"/>
      <w:r w:rsidRPr="00176088">
        <w:t>, запасы снизились на 0,5 млн. руб., а кредиторская задолженность возросла на 1,7 млн. руб.</w:t>
      </w:r>
    </w:p>
    <w:p w14:paraId="03A1F067" w14:textId="77777777" w:rsidR="00237EC3" w:rsidRPr="00176088" w:rsidRDefault="00237EC3" w:rsidP="00045810">
      <w:pPr>
        <w:spacing w:line="360" w:lineRule="auto"/>
        <w:ind w:firstLine="709"/>
        <w:jc w:val="both"/>
      </w:pPr>
      <w:r w:rsidRPr="00176088">
        <w:t>Рассчитайте величину FCF.</w:t>
      </w:r>
    </w:p>
    <w:p w14:paraId="225DC00A" w14:textId="17B03D11" w:rsidR="00351108" w:rsidRPr="00237EC3" w:rsidRDefault="000A2CD3" w:rsidP="00F878F4">
      <w:pPr>
        <w:tabs>
          <w:tab w:val="left" w:pos="993"/>
        </w:tabs>
        <w:spacing w:line="360" w:lineRule="auto"/>
        <w:ind w:firstLine="709"/>
        <w:jc w:val="center"/>
        <w:rPr>
          <w:b/>
        </w:rPr>
      </w:pPr>
      <w:r w:rsidRPr="00237EC3">
        <w:rPr>
          <w:b/>
        </w:rPr>
        <w:t>Пример экзаменационного билета</w:t>
      </w:r>
    </w:p>
    <w:p w14:paraId="4E289E1F" w14:textId="6468ADBD" w:rsidR="009172B1" w:rsidRDefault="009172B1" w:rsidP="00045810">
      <w:pPr>
        <w:tabs>
          <w:tab w:val="left" w:pos="993"/>
        </w:tabs>
        <w:spacing w:line="360" w:lineRule="auto"/>
        <w:ind w:firstLine="709"/>
        <w:jc w:val="both"/>
      </w:pPr>
      <w:r w:rsidRPr="00237EC3">
        <w:t>Теоретический вопрос 1. Классификация финансовых планов, краткая характеристика</w:t>
      </w:r>
    </w:p>
    <w:p w14:paraId="29772DD4" w14:textId="2A4088A5" w:rsidR="009172B1" w:rsidRDefault="009172B1" w:rsidP="00045810">
      <w:pPr>
        <w:tabs>
          <w:tab w:val="left" w:pos="993"/>
        </w:tabs>
        <w:spacing w:line="360" w:lineRule="auto"/>
        <w:ind w:firstLine="709"/>
        <w:jc w:val="both"/>
      </w:pPr>
      <w:r w:rsidRPr="00237EC3">
        <w:t>Теоретический вопрос 2. Инструменты</w:t>
      </w:r>
      <w:r w:rsidRPr="00237EC3">
        <w:tab/>
        <w:t>стратегического</w:t>
      </w:r>
      <w:r w:rsidRPr="00237EC3">
        <w:tab/>
        <w:t>планирования: сбалансированные показатели, матрицы.</w:t>
      </w:r>
    </w:p>
    <w:p w14:paraId="4C8EC315" w14:textId="225CF2C8" w:rsidR="009172B1" w:rsidRPr="00237EC3" w:rsidRDefault="009172B1" w:rsidP="00045810">
      <w:pPr>
        <w:tabs>
          <w:tab w:val="left" w:pos="993"/>
        </w:tabs>
        <w:spacing w:line="360" w:lineRule="auto"/>
        <w:ind w:firstLine="709"/>
        <w:jc w:val="both"/>
      </w:pPr>
      <w:r w:rsidRPr="00237EC3">
        <w:t>Тест 1. Долгосрочное финансовое планирование — это</w:t>
      </w:r>
    </w:p>
    <w:p w14:paraId="3090A1AE" w14:textId="63DA47B1"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текущее финансовое планирование</w:t>
      </w:r>
    </w:p>
    <w:p w14:paraId="08B9D920" w14:textId="39288DF2"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финансовое планирование на срок больше года</w:t>
      </w:r>
    </w:p>
    <w:p w14:paraId="365A13D3" w14:textId="24A716F5"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планирование на срок более 3 лет</w:t>
      </w:r>
    </w:p>
    <w:p w14:paraId="6949721A" w14:textId="7BB679EB"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стратегическое финансовое планирование</w:t>
      </w:r>
    </w:p>
    <w:p w14:paraId="41AB3520" w14:textId="68C4FB8A" w:rsidR="009172B1" w:rsidRPr="00237EC3" w:rsidRDefault="009172B1" w:rsidP="00045810">
      <w:pPr>
        <w:tabs>
          <w:tab w:val="left" w:pos="993"/>
        </w:tabs>
        <w:spacing w:line="360" w:lineRule="auto"/>
        <w:ind w:firstLine="709"/>
        <w:jc w:val="both"/>
      </w:pPr>
      <w:r w:rsidRPr="00237EC3">
        <w:t xml:space="preserve">Тест </w:t>
      </w:r>
      <w:r w:rsidR="00237EC3" w:rsidRPr="00237EC3">
        <w:t>2</w:t>
      </w:r>
      <w:r w:rsidRPr="00237EC3">
        <w:t xml:space="preserve">. </w:t>
      </w:r>
      <w:r w:rsidR="00237EC3" w:rsidRPr="00237EC3">
        <w:t>Какой центр финансовой ответственности отвечает за финансовые результаты деятельности компании в целом</w:t>
      </w:r>
    </w:p>
    <w:p w14:paraId="6021D2C2" w14:textId="5E602266" w:rsidR="009172B1" w:rsidRPr="00237EC3" w:rsidRDefault="00237EC3" w:rsidP="00045810">
      <w:pPr>
        <w:pStyle w:val="ac"/>
        <w:numPr>
          <w:ilvl w:val="0"/>
          <w:numId w:val="18"/>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центр инвестиций</w:t>
      </w:r>
    </w:p>
    <w:p w14:paraId="0C9F36EB" w14:textId="59328B9A" w:rsidR="009172B1" w:rsidRPr="00237EC3" w:rsidRDefault="00237EC3" w:rsidP="00045810">
      <w:pPr>
        <w:pStyle w:val="ac"/>
        <w:numPr>
          <w:ilvl w:val="0"/>
          <w:numId w:val="18"/>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центр прибыли</w:t>
      </w:r>
    </w:p>
    <w:p w14:paraId="530A9210" w14:textId="7B6B4598" w:rsidR="009172B1" w:rsidRPr="00237EC3" w:rsidRDefault="00237EC3" w:rsidP="00045810">
      <w:pPr>
        <w:pStyle w:val="ac"/>
        <w:numPr>
          <w:ilvl w:val="0"/>
          <w:numId w:val="18"/>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центр затрат</w:t>
      </w:r>
    </w:p>
    <w:p w14:paraId="7BD935DD" w14:textId="65241720" w:rsidR="009172B1" w:rsidRPr="00237EC3" w:rsidRDefault="009172B1" w:rsidP="00045810">
      <w:pPr>
        <w:tabs>
          <w:tab w:val="left" w:pos="993"/>
        </w:tabs>
        <w:spacing w:line="360" w:lineRule="auto"/>
        <w:ind w:firstLine="709"/>
        <w:jc w:val="both"/>
      </w:pPr>
      <w:r w:rsidRPr="00237EC3">
        <w:t xml:space="preserve">Тест </w:t>
      </w:r>
      <w:r w:rsidR="00237EC3" w:rsidRPr="00237EC3">
        <w:t>3. Какой прогноз разрабатывается первым при составлении стратегического финансового плана</w:t>
      </w:r>
    </w:p>
    <w:p w14:paraId="56F45BE4" w14:textId="5E0FB2FA"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прогнозный баланс</w:t>
      </w:r>
    </w:p>
    <w:p w14:paraId="7776165D" w14:textId="3468BE4B"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прогноз прибылей и убытков (финансовых результатов)</w:t>
      </w:r>
    </w:p>
    <w:p w14:paraId="0844D424" w14:textId="40B55E13"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прогноз движения денежных средств</w:t>
      </w:r>
    </w:p>
    <w:p w14:paraId="6B149235" w14:textId="17D14855"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lastRenderedPageBreak/>
        <w:t>прогноз изменения капитала</w:t>
      </w:r>
    </w:p>
    <w:p w14:paraId="39D31E54" w14:textId="631E7BCA" w:rsidR="009172B1" w:rsidRPr="00237EC3" w:rsidRDefault="009172B1" w:rsidP="00045810">
      <w:pPr>
        <w:tabs>
          <w:tab w:val="left" w:pos="993"/>
        </w:tabs>
        <w:spacing w:line="360" w:lineRule="auto"/>
        <w:ind w:firstLine="709"/>
        <w:jc w:val="both"/>
      </w:pPr>
      <w:r w:rsidRPr="00237EC3">
        <w:t xml:space="preserve">Тест </w:t>
      </w:r>
      <w:r w:rsidR="00237EC3" w:rsidRPr="00237EC3">
        <w:t>4</w:t>
      </w:r>
      <w:r w:rsidRPr="00237EC3">
        <w:t xml:space="preserve">. </w:t>
      </w:r>
      <w:r w:rsidR="00237EC3" w:rsidRPr="00237EC3">
        <w:t>Стоимость компании максимальна, если</w:t>
      </w:r>
    </w:p>
    <w:p w14:paraId="733F5BAC" w14:textId="510E6654" w:rsidR="009172B1"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максимален, WACC минимальна</w:t>
      </w:r>
    </w:p>
    <w:p w14:paraId="18524938" w14:textId="480BDAAA" w:rsidR="00237EC3"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WACC минимальны</w:t>
      </w:r>
    </w:p>
    <w:p w14:paraId="1E743DD6" w14:textId="521D0B6B" w:rsidR="00237EC3"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минимален, WACC максимальна</w:t>
      </w:r>
    </w:p>
    <w:p w14:paraId="221E2F8B" w14:textId="7D28D919" w:rsidR="00237EC3"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WACC максимальны</w:t>
      </w:r>
    </w:p>
    <w:p w14:paraId="4BD280C3" w14:textId="54F76371" w:rsidR="009172B1" w:rsidRPr="00237EC3" w:rsidRDefault="009172B1" w:rsidP="00045810">
      <w:pPr>
        <w:tabs>
          <w:tab w:val="left" w:pos="993"/>
        </w:tabs>
        <w:spacing w:line="360" w:lineRule="auto"/>
        <w:ind w:firstLine="709"/>
        <w:jc w:val="both"/>
      </w:pPr>
      <w:r w:rsidRPr="00237EC3">
        <w:t xml:space="preserve">Тест </w:t>
      </w:r>
      <w:r w:rsidR="00237EC3" w:rsidRPr="00237EC3">
        <w:t>5</w:t>
      </w:r>
      <w:r w:rsidRPr="00237EC3">
        <w:t xml:space="preserve">. </w:t>
      </w:r>
      <w:r w:rsidR="00237EC3" w:rsidRPr="00237EC3">
        <w:t>Балансовый план представляет собой</w:t>
      </w:r>
    </w:p>
    <w:p w14:paraId="65A2A423" w14:textId="49AD221E" w:rsidR="009172B1" w:rsidRPr="006B2A79" w:rsidRDefault="00237EC3" w:rsidP="00045810">
      <w:pPr>
        <w:pStyle w:val="ac"/>
        <w:numPr>
          <w:ilvl w:val="0"/>
          <w:numId w:val="21"/>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Документ, в котором отражено движение денежных средств компании</w:t>
      </w:r>
    </w:p>
    <w:p w14:paraId="2B7FC7C1" w14:textId="1A6ABD51" w:rsidR="009172B1" w:rsidRPr="006B2A79" w:rsidRDefault="00237EC3" w:rsidP="00045810">
      <w:pPr>
        <w:pStyle w:val="ac"/>
        <w:numPr>
          <w:ilvl w:val="0"/>
          <w:numId w:val="21"/>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Один из документов финансового плана, в котором отражены планируемые изменения значений статей актива и пассива</w:t>
      </w:r>
    </w:p>
    <w:p w14:paraId="12AFF53D" w14:textId="7E00BB92" w:rsidR="009172B1" w:rsidRPr="006B2A79" w:rsidRDefault="00237EC3" w:rsidP="00045810">
      <w:pPr>
        <w:pStyle w:val="ac"/>
        <w:numPr>
          <w:ilvl w:val="0"/>
          <w:numId w:val="21"/>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Документ, в котором отражен баланс доходов и расходов компании</w:t>
      </w:r>
    </w:p>
    <w:p w14:paraId="0182FC92" w14:textId="77777777" w:rsidR="00237EC3" w:rsidRPr="00237EC3" w:rsidRDefault="00237EC3" w:rsidP="00045810">
      <w:pPr>
        <w:tabs>
          <w:tab w:val="left" w:pos="993"/>
        </w:tabs>
        <w:spacing w:line="360" w:lineRule="auto"/>
        <w:ind w:firstLine="709"/>
        <w:jc w:val="both"/>
      </w:pPr>
      <w:r w:rsidRPr="00045810">
        <w:t>Практико-ориентированного задание</w:t>
      </w:r>
      <w:r w:rsidRPr="00237EC3">
        <w:t>.</w:t>
      </w:r>
    </w:p>
    <w:p w14:paraId="16151D3C" w14:textId="77777777" w:rsidR="00237EC3" w:rsidRPr="00237EC3" w:rsidRDefault="00237EC3" w:rsidP="00045810">
      <w:pPr>
        <w:tabs>
          <w:tab w:val="left" w:pos="993"/>
        </w:tabs>
        <w:spacing w:line="360" w:lineRule="auto"/>
        <w:ind w:firstLine="709"/>
        <w:jc w:val="both"/>
      </w:pPr>
      <w:r w:rsidRPr="00237EC3">
        <w:t>Текущие активы и пассивы компании представлены следующими данными:</w:t>
      </w:r>
    </w:p>
    <w:p w14:paraId="430F52B3" w14:textId="663688EE" w:rsidR="00237EC3" w:rsidRPr="006B2A79" w:rsidRDefault="00237EC3" w:rsidP="00045810">
      <w:pPr>
        <w:pStyle w:val="ac"/>
        <w:numPr>
          <w:ilvl w:val="0"/>
          <w:numId w:val="22"/>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оборотные активы</w:t>
      </w:r>
      <w:r w:rsidRPr="006B2A79">
        <w:rPr>
          <w:rFonts w:ascii="Times New Roman" w:hAnsi="Times New Roman"/>
          <w:sz w:val="28"/>
          <w:szCs w:val="28"/>
        </w:rPr>
        <w:tab/>
      </w:r>
      <w:r w:rsidRPr="006B2A79">
        <w:rPr>
          <w:rFonts w:ascii="Times New Roman" w:hAnsi="Times New Roman"/>
          <w:sz w:val="28"/>
          <w:szCs w:val="28"/>
        </w:rPr>
        <w:tab/>
      </w:r>
      <w:r w:rsidRPr="006B2A79">
        <w:rPr>
          <w:rFonts w:ascii="Times New Roman" w:hAnsi="Times New Roman"/>
          <w:sz w:val="28"/>
          <w:szCs w:val="28"/>
        </w:rPr>
        <w:tab/>
      </w:r>
      <w:r w:rsidRPr="006B2A79">
        <w:rPr>
          <w:rFonts w:ascii="Times New Roman" w:hAnsi="Times New Roman"/>
          <w:sz w:val="28"/>
          <w:szCs w:val="28"/>
        </w:rPr>
        <w:tab/>
        <w:t xml:space="preserve">1100 тыс. руб. </w:t>
      </w:r>
    </w:p>
    <w:p w14:paraId="3DE476F1" w14:textId="2EBC2747" w:rsidR="00237EC3" w:rsidRPr="006B2A79" w:rsidRDefault="00237EC3" w:rsidP="00045810">
      <w:pPr>
        <w:pStyle w:val="ac"/>
        <w:numPr>
          <w:ilvl w:val="0"/>
          <w:numId w:val="22"/>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краткосрочные обязательства</w:t>
      </w:r>
      <w:r w:rsidRPr="006B2A79">
        <w:rPr>
          <w:rFonts w:ascii="Times New Roman" w:hAnsi="Times New Roman"/>
          <w:sz w:val="28"/>
          <w:szCs w:val="28"/>
        </w:rPr>
        <w:tab/>
      </w:r>
      <w:r w:rsidRPr="006B2A79">
        <w:rPr>
          <w:rFonts w:ascii="Times New Roman" w:hAnsi="Times New Roman"/>
          <w:sz w:val="28"/>
          <w:szCs w:val="28"/>
        </w:rPr>
        <w:tab/>
        <w:t>650 тыс. руб.</w:t>
      </w:r>
    </w:p>
    <w:p w14:paraId="00B3D432" w14:textId="77777777" w:rsidR="00237EC3" w:rsidRPr="00237EC3" w:rsidRDefault="00237EC3" w:rsidP="00045810">
      <w:pPr>
        <w:tabs>
          <w:tab w:val="left" w:pos="993"/>
        </w:tabs>
        <w:spacing w:line="360" w:lineRule="auto"/>
        <w:ind w:firstLine="709"/>
        <w:jc w:val="both"/>
      </w:pPr>
      <w:r w:rsidRPr="00237EC3">
        <w:t>Принимается управленческое решение по следующим операциям:</w:t>
      </w:r>
    </w:p>
    <w:p w14:paraId="0DE03113" w14:textId="2030890A"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приобретение оборудования за 120 тыс. руб. (за счет денежных средств на расчетном счете);</w:t>
      </w:r>
    </w:p>
    <w:p w14:paraId="6CC74E23" w14:textId="69071A8B"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краткосрочный кредит в размере 150 тыс. руб.;</w:t>
      </w:r>
    </w:p>
    <w:p w14:paraId="350D8ED0" w14:textId="4BCBA4FD"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продажа дополнительного количества обыкновенных акций нового выпуска на сумму 400 тыс. руб. для финансирования расширения деятельности;</w:t>
      </w:r>
    </w:p>
    <w:p w14:paraId="642C879E" w14:textId="4ACBAF84"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начисление дивидендов в сумме 80 тыс. руб. для последующей выплаты учредителям</w:t>
      </w:r>
    </w:p>
    <w:p w14:paraId="1B5BB23C" w14:textId="77777777" w:rsidR="00237EC3" w:rsidRPr="006B2A79" w:rsidRDefault="00237EC3" w:rsidP="00045810">
      <w:pPr>
        <w:tabs>
          <w:tab w:val="left" w:pos="993"/>
        </w:tabs>
        <w:spacing w:line="360" w:lineRule="auto"/>
        <w:ind w:firstLine="709"/>
        <w:jc w:val="both"/>
      </w:pPr>
      <w:r w:rsidRPr="006B2A79">
        <w:t>Оцените влияние этих операций на ликвидность компании.</w:t>
      </w:r>
    </w:p>
    <w:p w14:paraId="3CC218E4" w14:textId="672EFD30" w:rsidR="009172B1" w:rsidRPr="006B2A79" w:rsidRDefault="009172B1" w:rsidP="00C76C11">
      <w:pPr>
        <w:spacing w:line="360" w:lineRule="auto"/>
        <w:jc w:val="both"/>
        <w:sectPr w:rsidR="009172B1" w:rsidRPr="006B2A79" w:rsidSect="00DC37F9">
          <w:footerReference w:type="default" r:id="rId8"/>
          <w:pgSz w:w="11906" w:h="16838"/>
          <w:pgMar w:top="1134" w:right="1134" w:bottom="1134" w:left="1134" w:header="709" w:footer="709" w:gutter="0"/>
          <w:pgNumType w:start="0"/>
          <w:cols w:space="708"/>
          <w:titlePg/>
          <w:docGrid w:linePitch="381"/>
        </w:sectPr>
      </w:pPr>
    </w:p>
    <w:p w14:paraId="5ED5B970" w14:textId="41BA4010" w:rsidR="00BB60B0" w:rsidRDefault="00BB60B0" w:rsidP="00665643">
      <w:pPr>
        <w:spacing w:line="360" w:lineRule="auto"/>
        <w:ind w:firstLine="709"/>
        <w:jc w:val="both"/>
        <w:rPr>
          <w:b/>
        </w:rPr>
      </w:pPr>
      <w:r w:rsidRPr="00986AA5">
        <w:rPr>
          <w:b/>
        </w:rPr>
        <w:lastRenderedPageBreak/>
        <w:t>Примеры оценочных средств для проверки каждой компетенции, формируемой дисциплиной</w:t>
      </w:r>
    </w:p>
    <w:p w14:paraId="72AF18F6" w14:textId="2C232BE3" w:rsidR="00E8434A" w:rsidRDefault="00E8434A" w:rsidP="00A6208B">
      <w:pPr>
        <w:pStyle w:val="1"/>
        <w:tabs>
          <w:tab w:val="left" w:pos="993"/>
          <w:tab w:val="left" w:pos="1134"/>
        </w:tabs>
        <w:spacing w:before="0" w:after="0" w:line="360" w:lineRule="auto"/>
        <w:ind w:firstLine="709"/>
        <w:jc w:val="both"/>
        <w:rPr>
          <w:rFonts w:ascii="Times New Roman" w:hAnsi="Times New Roman"/>
          <w:color w:val="auto"/>
          <w:sz w:val="16"/>
          <w:szCs w:val="16"/>
        </w:rPr>
      </w:pPr>
      <w:bookmarkStart w:id="27" w:name="_Toc415149567"/>
      <w:bookmarkEnd w:id="14"/>
      <w:bookmarkEnd w:id="15"/>
      <w:bookmarkEnd w:id="16"/>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9"/>
        <w:gridCol w:w="3969"/>
        <w:gridCol w:w="6662"/>
      </w:tblGrid>
      <w:tr w:rsidR="001E6FB1" w:rsidRPr="007F4B05" w14:paraId="4447A219" w14:textId="4B20932B" w:rsidTr="00C65789">
        <w:tc>
          <w:tcPr>
            <w:tcW w:w="2410" w:type="dxa"/>
            <w:shd w:val="clear" w:color="auto" w:fill="auto"/>
            <w:noWrap/>
            <w:vAlign w:val="center"/>
          </w:tcPr>
          <w:p w14:paraId="7AF94D9A" w14:textId="77777777" w:rsidR="001E6FB1" w:rsidRPr="003A4D1C" w:rsidRDefault="001E6FB1" w:rsidP="00B84014">
            <w:pPr>
              <w:widowControl w:val="0"/>
              <w:tabs>
                <w:tab w:val="left" w:pos="540"/>
              </w:tabs>
              <w:contextualSpacing/>
              <w:jc w:val="center"/>
              <w:rPr>
                <w:b/>
                <w:bCs/>
                <w:sz w:val="24"/>
                <w:szCs w:val="24"/>
              </w:rPr>
            </w:pPr>
            <w:r w:rsidRPr="003A4D1C">
              <w:rPr>
                <w:b/>
                <w:bCs/>
                <w:sz w:val="24"/>
                <w:szCs w:val="24"/>
              </w:rPr>
              <w:t>Наименование компетенции</w:t>
            </w:r>
          </w:p>
        </w:tc>
        <w:tc>
          <w:tcPr>
            <w:tcW w:w="2269" w:type="dxa"/>
            <w:shd w:val="clear" w:color="auto" w:fill="auto"/>
            <w:noWrap/>
            <w:vAlign w:val="center"/>
          </w:tcPr>
          <w:p w14:paraId="49230607" w14:textId="77777777" w:rsidR="001E6FB1" w:rsidRPr="003A4D1C" w:rsidRDefault="001E6FB1" w:rsidP="00B84014">
            <w:pPr>
              <w:widowControl w:val="0"/>
              <w:tabs>
                <w:tab w:val="left" w:pos="540"/>
              </w:tabs>
              <w:contextualSpacing/>
              <w:jc w:val="center"/>
              <w:rPr>
                <w:b/>
                <w:bCs/>
                <w:sz w:val="24"/>
                <w:szCs w:val="24"/>
              </w:rPr>
            </w:pPr>
            <w:r w:rsidRPr="003A4D1C">
              <w:rPr>
                <w:b/>
                <w:bCs/>
                <w:sz w:val="24"/>
                <w:szCs w:val="24"/>
              </w:rPr>
              <w:t>Индикаторы достижения компетенции</w:t>
            </w:r>
          </w:p>
        </w:tc>
        <w:tc>
          <w:tcPr>
            <w:tcW w:w="3969" w:type="dxa"/>
            <w:shd w:val="clear" w:color="auto" w:fill="auto"/>
            <w:noWrap/>
            <w:vAlign w:val="center"/>
          </w:tcPr>
          <w:p w14:paraId="5FAB28C3" w14:textId="77777777" w:rsidR="001E6FB1" w:rsidRPr="003A4D1C" w:rsidRDefault="001E6FB1" w:rsidP="00B84014">
            <w:pPr>
              <w:widowControl w:val="0"/>
              <w:tabs>
                <w:tab w:val="left" w:pos="540"/>
              </w:tabs>
              <w:contextualSpacing/>
              <w:jc w:val="center"/>
              <w:rPr>
                <w:b/>
                <w:bCs/>
                <w:sz w:val="24"/>
                <w:szCs w:val="24"/>
              </w:rPr>
            </w:pPr>
            <w:r w:rsidRPr="003A4D1C">
              <w:rPr>
                <w:b/>
                <w:bCs/>
                <w:sz w:val="24"/>
                <w:szCs w:val="24"/>
              </w:rPr>
              <w:t>Результаты обучения (умения и знания), соотнесенные с индикаторами достижения компетенции</w:t>
            </w:r>
          </w:p>
        </w:tc>
        <w:tc>
          <w:tcPr>
            <w:tcW w:w="6662" w:type="dxa"/>
          </w:tcPr>
          <w:p w14:paraId="3BBABD2D" w14:textId="093A6024" w:rsidR="001E6FB1" w:rsidRPr="00F91612" w:rsidRDefault="001E6FB1" w:rsidP="00B84014">
            <w:pPr>
              <w:widowControl w:val="0"/>
              <w:tabs>
                <w:tab w:val="left" w:pos="540"/>
              </w:tabs>
              <w:contextualSpacing/>
              <w:jc w:val="center"/>
              <w:rPr>
                <w:b/>
                <w:bCs/>
                <w:sz w:val="24"/>
                <w:szCs w:val="24"/>
              </w:rPr>
            </w:pPr>
            <w:r w:rsidRPr="00F91612">
              <w:rPr>
                <w:b/>
                <w:bCs/>
                <w:sz w:val="24"/>
                <w:szCs w:val="24"/>
              </w:rPr>
              <w:t>Типовые контрольные задания</w:t>
            </w:r>
          </w:p>
        </w:tc>
      </w:tr>
      <w:tr w:rsidR="00831A1B" w:rsidRPr="007F4B05" w14:paraId="489B6F11" w14:textId="05F8380D" w:rsidTr="00C65789">
        <w:tc>
          <w:tcPr>
            <w:tcW w:w="2410" w:type="dxa"/>
            <w:vMerge w:val="restart"/>
            <w:shd w:val="clear" w:color="auto" w:fill="auto"/>
            <w:noWrap/>
          </w:tcPr>
          <w:p w14:paraId="424C68AB" w14:textId="77777777" w:rsidR="00831A1B" w:rsidRPr="003A4D1C" w:rsidRDefault="00831A1B" w:rsidP="00831A1B">
            <w:pPr>
              <w:widowControl w:val="0"/>
              <w:tabs>
                <w:tab w:val="left" w:pos="540"/>
              </w:tabs>
              <w:contextualSpacing/>
              <w:rPr>
                <w:b/>
                <w:bCs/>
                <w:sz w:val="24"/>
                <w:szCs w:val="24"/>
              </w:rPr>
            </w:pPr>
            <w:r w:rsidRPr="00034417">
              <w:rPr>
                <w:sz w:val="24"/>
                <w:szCs w:val="24"/>
              </w:rPr>
              <w:t>Способность разрабатывать эффективные хозяйственные решения в целях получения прибыли и долгосрочного развития корпорации (ПКП – 2)</w:t>
            </w:r>
          </w:p>
        </w:tc>
        <w:tc>
          <w:tcPr>
            <w:tcW w:w="2269" w:type="dxa"/>
            <w:shd w:val="clear" w:color="auto" w:fill="auto"/>
            <w:noWrap/>
          </w:tcPr>
          <w:p w14:paraId="08583514" w14:textId="77777777" w:rsidR="00831A1B" w:rsidRPr="00D3621D" w:rsidRDefault="00831A1B" w:rsidP="00831A1B">
            <w:pPr>
              <w:rPr>
                <w:sz w:val="24"/>
                <w:szCs w:val="24"/>
              </w:rPr>
            </w:pPr>
            <w:r>
              <w:rPr>
                <w:sz w:val="24"/>
                <w:szCs w:val="24"/>
              </w:rPr>
              <w:t>1.</w:t>
            </w:r>
            <w:r w:rsidRPr="00D3621D">
              <w:rPr>
                <w:sz w:val="24"/>
                <w:szCs w:val="24"/>
              </w:rPr>
              <w:t>Организует хозяйственную деятельность корпорации в целях получения прибыли.</w:t>
            </w:r>
          </w:p>
        </w:tc>
        <w:tc>
          <w:tcPr>
            <w:tcW w:w="3969" w:type="dxa"/>
            <w:shd w:val="clear" w:color="auto" w:fill="auto"/>
            <w:noWrap/>
          </w:tcPr>
          <w:p w14:paraId="62A944A5" w14:textId="77777777" w:rsidR="00831A1B" w:rsidRPr="00831A1B" w:rsidRDefault="00831A1B" w:rsidP="00831A1B">
            <w:pPr>
              <w:widowControl w:val="0"/>
              <w:jc w:val="both"/>
              <w:rPr>
                <w:b/>
                <w:sz w:val="24"/>
                <w:szCs w:val="24"/>
              </w:rPr>
            </w:pPr>
            <w:r w:rsidRPr="003B7068">
              <w:rPr>
                <w:b/>
                <w:sz w:val="24"/>
                <w:szCs w:val="24"/>
              </w:rPr>
              <w:t>Знать</w:t>
            </w:r>
          </w:p>
          <w:p w14:paraId="12BB4CCE" w14:textId="77777777" w:rsidR="00831A1B" w:rsidRPr="003B7068" w:rsidRDefault="00831A1B" w:rsidP="00831A1B">
            <w:pPr>
              <w:widowControl w:val="0"/>
              <w:jc w:val="both"/>
              <w:rPr>
                <w:bCs/>
                <w:sz w:val="24"/>
                <w:szCs w:val="24"/>
              </w:rPr>
            </w:pPr>
            <w:r>
              <w:rPr>
                <w:bCs/>
                <w:sz w:val="24"/>
                <w:szCs w:val="24"/>
              </w:rPr>
              <w:t>Принципы организации хозяйственной деятельности корпорации для извлечения прибыли</w:t>
            </w:r>
          </w:p>
          <w:p w14:paraId="21844795" w14:textId="1D5B69AC" w:rsidR="00831A1B" w:rsidRDefault="00831A1B" w:rsidP="000F3260">
            <w:pPr>
              <w:widowControl w:val="0"/>
              <w:ind w:right="317"/>
              <w:jc w:val="both"/>
              <w:rPr>
                <w:b/>
                <w:sz w:val="24"/>
                <w:szCs w:val="24"/>
              </w:rPr>
            </w:pPr>
            <w:r w:rsidRPr="003B7068">
              <w:rPr>
                <w:sz w:val="24"/>
                <w:szCs w:val="24"/>
              </w:rPr>
              <w:t xml:space="preserve"> </w:t>
            </w:r>
            <w:r w:rsidRPr="003B7068">
              <w:rPr>
                <w:b/>
                <w:sz w:val="24"/>
                <w:szCs w:val="24"/>
              </w:rPr>
              <w:t>Уметь</w:t>
            </w:r>
          </w:p>
          <w:p w14:paraId="21EAD288" w14:textId="6ABAE017" w:rsidR="00831A1B" w:rsidRPr="001E6FB1" w:rsidRDefault="00831A1B" w:rsidP="00831A1B">
            <w:pPr>
              <w:widowControl w:val="0"/>
              <w:rPr>
                <w:b/>
                <w:bCs/>
                <w:sz w:val="24"/>
                <w:szCs w:val="24"/>
              </w:rPr>
            </w:pPr>
            <w:r>
              <w:rPr>
                <w:bCs/>
                <w:sz w:val="24"/>
                <w:szCs w:val="24"/>
              </w:rPr>
              <w:t>Принимать решения в части формирования хозяйственной деятельности компании, нацеленной на получение прибыли</w:t>
            </w:r>
          </w:p>
        </w:tc>
        <w:tc>
          <w:tcPr>
            <w:tcW w:w="6662" w:type="dxa"/>
          </w:tcPr>
          <w:p w14:paraId="4843962F" w14:textId="77777777" w:rsidR="0020681F" w:rsidRPr="000A2CD3" w:rsidRDefault="0020681F" w:rsidP="0020681F">
            <w:pPr>
              <w:widowControl w:val="0"/>
              <w:rPr>
                <w:b/>
                <w:sz w:val="24"/>
                <w:szCs w:val="24"/>
              </w:rPr>
            </w:pPr>
            <w:r w:rsidRPr="000A2CD3">
              <w:rPr>
                <w:b/>
                <w:sz w:val="24"/>
                <w:szCs w:val="24"/>
              </w:rPr>
              <w:t>Задание</w:t>
            </w:r>
          </w:p>
          <w:p w14:paraId="0132AC41" w14:textId="7C79A444" w:rsidR="00831A1B" w:rsidRDefault="00ED61FB" w:rsidP="00831A1B">
            <w:pPr>
              <w:widowControl w:val="0"/>
              <w:rPr>
                <w:bCs/>
                <w:sz w:val="24"/>
                <w:szCs w:val="24"/>
              </w:rPr>
            </w:pPr>
            <w:r w:rsidRPr="00ED61FB">
              <w:rPr>
                <w:bCs/>
                <w:sz w:val="24"/>
                <w:szCs w:val="24"/>
              </w:rPr>
              <w:t>В рамках стоимостной модели анализа компании меняется трактовка проекции сбалансированности роста. На первый план выходит анализ качества роста — целесообразности роста компании с точки зрения наращения:</w:t>
            </w:r>
          </w:p>
          <w:p w14:paraId="7DD6AA7B" w14:textId="21E12ADE" w:rsidR="00ED61FB" w:rsidRPr="00ED61FB" w:rsidRDefault="00ED61FB" w:rsidP="00ED61FB">
            <w:pPr>
              <w:widowControl w:val="0"/>
              <w:rPr>
                <w:bCs/>
                <w:sz w:val="24"/>
                <w:szCs w:val="24"/>
              </w:rPr>
            </w:pPr>
            <w:r>
              <w:rPr>
                <w:bCs/>
                <w:sz w:val="24"/>
                <w:szCs w:val="24"/>
              </w:rPr>
              <w:t xml:space="preserve">А) </w:t>
            </w:r>
            <w:r w:rsidRPr="00ED61FB">
              <w:rPr>
                <w:bCs/>
                <w:sz w:val="24"/>
                <w:szCs w:val="24"/>
              </w:rPr>
              <w:t>доли компании на рынке</w:t>
            </w:r>
          </w:p>
          <w:p w14:paraId="3E828BA5" w14:textId="3436B944" w:rsidR="00ED61FB" w:rsidRPr="00ED61FB" w:rsidRDefault="00ED61FB" w:rsidP="00ED61FB">
            <w:pPr>
              <w:widowControl w:val="0"/>
              <w:rPr>
                <w:bCs/>
                <w:sz w:val="24"/>
                <w:szCs w:val="24"/>
              </w:rPr>
            </w:pPr>
            <w:r>
              <w:rPr>
                <w:bCs/>
                <w:sz w:val="24"/>
                <w:szCs w:val="24"/>
              </w:rPr>
              <w:t xml:space="preserve">Б) </w:t>
            </w:r>
            <w:r w:rsidRPr="00ED61FB">
              <w:rPr>
                <w:bCs/>
                <w:sz w:val="24"/>
                <w:szCs w:val="24"/>
              </w:rPr>
              <w:t>прибыли</w:t>
            </w:r>
          </w:p>
          <w:p w14:paraId="33ECC969" w14:textId="247EB27E" w:rsidR="00ED61FB" w:rsidRPr="00ED61FB" w:rsidRDefault="00ED61FB" w:rsidP="00ED61FB">
            <w:pPr>
              <w:widowControl w:val="0"/>
              <w:rPr>
                <w:bCs/>
                <w:sz w:val="24"/>
                <w:szCs w:val="24"/>
              </w:rPr>
            </w:pPr>
            <w:r>
              <w:rPr>
                <w:bCs/>
                <w:sz w:val="24"/>
                <w:szCs w:val="24"/>
              </w:rPr>
              <w:t xml:space="preserve">В) </w:t>
            </w:r>
            <w:r w:rsidRPr="00ED61FB">
              <w:rPr>
                <w:bCs/>
                <w:sz w:val="24"/>
                <w:szCs w:val="24"/>
              </w:rPr>
              <w:t>рыночной стоимости бизнеса</w:t>
            </w:r>
          </w:p>
          <w:p w14:paraId="3C1EC875" w14:textId="3350E6CB" w:rsidR="00ED61FB" w:rsidRPr="00ED61FB" w:rsidRDefault="00ED61FB" w:rsidP="00ED61FB">
            <w:pPr>
              <w:widowControl w:val="0"/>
              <w:rPr>
                <w:bCs/>
                <w:sz w:val="24"/>
                <w:szCs w:val="24"/>
              </w:rPr>
            </w:pPr>
            <w:r>
              <w:rPr>
                <w:bCs/>
                <w:sz w:val="24"/>
                <w:szCs w:val="24"/>
              </w:rPr>
              <w:t xml:space="preserve">Г) </w:t>
            </w:r>
            <w:r w:rsidRPr="00ED61FB">
              <w:rPr>
                <w:bCs/>
                <w:sz w:val="24"/>
                <w:szCs w:val="24"/>
              </w:rPr>
              <w:t>восстановительной стоимости компании</w:t>
            </w:r>
          </w:p>
          <w:p w14:paraId="1E8AEFE4" w14:textId="4D326E0F" w:rsidR="00ED61FB" w:rsidRPr="00ED61FB" w:rsidRDefault="00ED61FB" w:rsidP="00ED61FB">
            <w:pPr>
              <w:widowControl w:val="0"/>
              <w:rPr>
                <w:bCs/>
                <w:sz w:val="24"/>
                <w:szCs w:val="24"/>
                <w:highlight w:val="yellow"/>
              </w:rPr>
            </w:pPr>
            <w:r>
              <w:rPr>
                <w:bCs/>
                <w:sz w:val="24"/>
                <w:szCs w:val="24"/>
              </w:rPr>
              <w:t xml:space="preserve">Д) </w:t>
            </w:r>
            <w:r w:rsidRPr="00ED61FB">
              <w:rPr>
                <w:bCs/>
                <w:sz w:val="24"/>
                <w:szCs w:val="24"/>
              </w:rPr>
              <w:t>выручки</w:t>
            </w:r>
          </w:p>
        </w:tc>
      </w:tr>
      <w:tr w:rsidR="00831A1B" w:rsidRPr="007F4B05" w14:paraId="7550D8AB" w14:textId="5321B4E6" w:rsidTr="00C65789">
        <w:tc>
          <w:tcPr>
            <w:tcW w:w="2410" w:type="dxa"/>
            <w:vMerge/>
            <w:shd w:val="clear" w:color="auto" w:fill="auto"/>
            <w:noWrap/>
          </w:tcPr>
          <w:p w14:paraId="4CE63EB4" w14:textId="77777777" w:rsidR="00831A1B" w:rsidRPr="004E3C9F" w:rsidRDefault="00831A1B" w:rsidP="00831A1B">
            <w:pPr>
              <w:widowControl w:val="0"/>
              <w:tabs>
                <w:tab w:val="left" w:pos="540"/>
              </w:tabs>
              <w:contextualSpacing/>
              <w:rPr>
                <w:sz w:val="24"/>
                <w:szCs w:val="24"/>
              </w:rPr>
            </w:pPr>
          </w:p>
        </w:tc>
        <w:tc>
          <w:tcPr>
            <w:tcW w:w="2269" w:type="dxa"/>
            <w:shd w:val="clear" w:color="auto" w:fill="auto"/>
            <w:noWrap/>
          </w:tcPr>
          <w:p w14:paraId="380051D0" w14:textId="77777777" w:rsidR="00831A1B" w:rsidRPr="00D3621D" w:rsidRDefault="00831A1B" w:rsidP="00831A1B">
            <w:pPr>
              <w:rPr>
                <w:sz w:val="24"/>
                <w:szCs w:val="24"/>
              </w:rPr>
            </w:pPr>
            <w:r w:rsidRPr="00D3621D">
              <w:rPr>
                <w:sz w:val="24"/>
                <w:szCs w:val="24"/>
              </w:rPr>
              <w:t>2. Подготавливает аналитическую базу для разработки долгосрочной стратегии организации хозяйственных процессов в корпорации.</w:t>
            </w:r>
          </w:p>
        </w:tc>
        <w:tc>
          <w:tcPr>
            <w:tcW w:w="3969" w:type="dxa"/>
            <w:shd w:val="clear" w:color="auto" w:fill="auto"/>
            <w:noWrap/>
          </w:tcPr>
          <w:p w14:paraId="7006494B" w14:textId="77777777" w:rsidR="00831A1B" w:rsidRPr="00CE1AC8" w:rsidRDefault="00831A1B" w:rsidP="00831A1B">
            <w:pPr>
              <w:widowControl w:val="0"/>
              <w:jc w:val="both"/>
              <w:rPr>
                <w:b/>
                <w:sz w:val="24"/>
                <w:szCs w:val="24"/>
              </w:rPr>
            </w:pPr>
            <w:r w:rsidRPr="003B7068">
              <w:rPr>
                <w:b/>
                <w:sz w:val="24"/>
                <w:szCs w:val="24"/>
              </w:rPr>
              <w:t>Знать</w:t>
            </w:r>
          </w:p>
          <w:p w14:paraId="3C36AF31" w14:textId="77777777" w:rsidR="00831A1B" w:rsidRPr="003B7068" w:rsidRDefault="00831A1B" w:rsidP="00831A1B">
            <w:pPr>
              <w:widowControl w:val="0"/>
              <w:jc w:val="both"/>
              <w:rPr>
                <w:bCs/>
                <w:sz w:val="24"/>
                <w:szCs w:val="24"/>
              </w:rPr>
            </w:pPr>
            <w:r>
              <w:rPr>
                <w:bCs/>
                <w:sz w:val="24"/>
                <w:szCs w:val="24"/>
              </w:rPr>
              <w:t xml:space="preserve">Методы формирования аналитической базы, используемой при разработке долгосрочной стратегии организации хозяйственных процессов в компании </w:t>
            </w:r>
          </w:p>
          <w:p w14:paraId="28849202" w14:textId="30A74DAB" w:rsidR="00831A1B" w:rsidRDefault="00831A1B" w:rsidP="000F3260">
            <w:pPr>
              <w:widowControl w:val="0"/>
              <w:ind w:right="317"/>
              <w:jc w:val="both"/>
              <w:rPr>
                <w:b/>
                <w:sz w:val="24"/>
                <w:szCs w:val="24"/>
              </w:rPr>
            </w:pPr>
            <w:r w:rsidRPr="003B7068">
              <w:rPr>
                <w:sz w:val="24"/>
                <w:szCs w:val="24"/>
              </w:rPr>
              <w:t xml:space="preserve"> </w:t>
            </w:r>
            <w:r w:rsidRPr="003B7068">
              <w:rPr>
                <w:b/>
                <w:sz w:val="24"/>
                <w:szCs w:val="24"/>
              </w:rPr>
              <w:t>Уметь</w:t>
            </w:r>
          </w:p>
          <w:p w14:paraId="39365B14" w14:textId="00E22F85" w:rsidR="00831A1B" w:rsidRPr="001E6FB1" w:rsidRDefault="00831A1B" w:rsidP="00831A1B">
            <w:pPr>
              <w:widowControl w:val="0"/>
              <w:tabs>
                <w:tab w:val="left" w:pos="540"/>
              </w:tabs>
              <w:contextualSpacing/>
              <w:rPr>
                <w:b/>
                <w:bCs/>
                <w:sz w:val="24"/>
                <w:szCs w:val="24"/>
              </w:rPr>
            </w:pPr>
            <w:r>
              <w:rPr>
                <w:bCs/>
                <w:sz w:val="24"/>
                <w:szCs w:val="24"/>
              </w:rPr>
              <w:t>Используя внешние и внутренние источники информации в компании, выделять значимую информацию для подготовки аналитической базы</w:t>
            </w:r>
          </w:p>
        </w:tc>
        <w:tc>
          <w:tcPr>
            <w:tcW w:w="6662" w:type="dxa"/>
          </w:tcPr>
          <w:p w14:paraId="767195B8" w14:textId="77777777" w:rsidR="00055B2E" w:rsidRPr="000A2CD3" w:rsidRDefault="00055B2E" w:rsidP="00055B2E">
            <w:pPr>
              <w:widowControl w:val="0"/>
              <w:rPr>
                <w:b/>
                <w:sz w:val="24"/>
                <w:szCs w:val="24"/>
              </w:rPr>
            </w:pPr>
            <w:r w:rsidRPr="000A2CD3">
              <w:rPr>
                <w:b/>
                <w:sz w:val="24"/>
                <w:szCs w:val="24"/>
              </w:rPr>
              <w:t>Задание</w:t>
            </w:r>
          </w:p>
          <w:p w14:paraId="2834AE70" w14:textId="77777777" w:rsidR="00831A1B" w:rsidRDefault="00055B2E" w:rsidP="00055B2E">
            <w:pPr>
              <w:widowControl w:val="0"/>
              <w:rPr>
                <w:bCs/>
                <w:sz w:val="24"/>
                <w:szCs w:val="24"/>
              </w:rPr>
            </w:pPr>
            <w:r>
              <w:rPr>
                <w:bCs/>
                <w:sz w:val="24"/>
                <w:szCs w:val="24"/>
              </w:rPr>
              <w:t>Ликвидность капитала компании диагностируется по значению:</w:t>
            </w:r>
          </w:p>
          <w:p w14:paraId="10E27C09" w14:textId="77777777" w:rsidR="00055B2E" w:rsidRDefault="00055B2E" w:rsidP="00055B2E">
            <w:pPr>
              <w:widowControl w:val="0"/>
              <w:rPr>
                <w:bCs/>
                <w:sz w:val="24"/>
                <w:szCs w:val="24"/>
              </w:rPr>
            </w:pPr>
            <w:r>
              <w:rPr>
                <w:bCs/>
                <w:sz w:val="24"/>
                <w:szCs w:val="24"/>
              </w:rPr>
              <w:t>А) коэффициента текущей ликвидности или чистого оборотного капитала</w:t>
            </w:r>
          </w:p>
          <w:p w14:paraId="1184E8DC" w14:textId="77777777" w:rsidR="00055B2E" w:rsidRPr="00B84014" w:rsidRDefault="00055B2E" w:rsidP="00055B2E">
            <w:pPr>
              <w:widowControl w:val="0"/>
              <w:rPr>
                <w:bCs/>
                <w:sz w:val="24"/>
                <w:szCs w:val="24"/>
              </w:rPr>
            </w:pPr>
            <w:r>
              <w:rPr>
                <w:bCs/>
                <w:sz w:val="24"/>
                <w:szCs w:val="24"/>
              </w:rPr>
              <w:t xml:space="preserve">Б) </w:t>
            </w:r>
            <w:r>
              <w:rPr>
                <w:bCs/>
                <w:sz w:val="24"/>
                <w:szCs w:val="24"/>
                <w:lang w:val="en-US"/>
              </w:rPr>
              <w:t>EBITDA</w:t>
            </w:r>
          </w:p>
          <w:p w14:paraId="67A40EB4" w14:textId="77777777" w:rsidR="00055B2E" w:rsidRPr="00B84014" w:rsidRDefault="00055B2E" w:rsidP="00055B2E">
            <w:pPr>
              <w:widowControl w:val="0"/>
              <w:rPr>
                <w:bCs/>
                <w:sz w:val="24"/>
                <w:szCs w:val="24"/>
              </w:rPr>
            </w:pPr>
            <w:r>
              <w:rPr>
                <w:bCs/>
                <w:sz w:val="24"/>
                <w:szCs w:val="24"/>
              </w:rPr>
              <w:t xml:space="preserve">В) </w:t>
            </w:r>
            <w:r>
              <w:rPr>
                <w:bCs/>
                <w:sz w:val="24"/>
                <w:szCs w:val="24"/>
                <w:lang w:val="en-US"/>
              </w:rPr>
              <w:t>FCF</w:t>
            </w:r>
          </w:p>
          <w:p w14:paraId="4F25C8CD" w14:textId="28ACA654" w:rsidR="00055B2E" w:rsidRPr="00055B2E" w:rsidRDefault="00055B2E" w:rsidP="00055B2E">
            <w:pPr>
              <w:widowControl w:val="0"/>
              <w:rPr>
                <w:b/>
                <w:sz w:val="24"/>
                <w:szCs w:val="24"/>
                <w:highlight w:val="yellow"/>
              </w:rPr>
            </w:pPr>
            <w:r>
              <w:rPr>
                <w:bCs/>
                <w:sz w:val="24"/>
                <w:szCs w:val="24"/>
              </w:rPr>
              <w:t>Г) чистой прибыли</w:t>
            </w:r>
          </w:p>
        </w:tc>
      </w:tr>
      <w:tr w:rsidR="00F91612" w:rsidRPr="007F4B05" w14:paraId="55659B33" w14:textId="779533DD" w:rsidTr="00C65789">
        <w:tc>
          <w:tcPr>
            <w:tcW w:w="2410" w:type="dxa"/>
            <w:vMerge/>
            <w:shd w:val="clear" w:color="auto" w:fill="auto"/>
            <w:noWrap/>
          </w:tcPr>
          <w:p w14:paraId="24328399" w14:textId="77777777" w:rsidR="00F91612" w:rsidRPr="004E3C9F" w:rsidRDefault="00F91612" w:rsidP="00F91612">
            <w:pPr>
              <w:widowControl w:val="0"/>
              <w:tabs>
                <w:tab w:val="left" w:pos="540"/>
              </w:tabs>
              <w:contextualSpacing/>
              <w:rPr>
                <w:sz w:val="24"/>
                <w:szCs w:val="24"/>
              </w:rPr>
            </w:pPr>
          </w:p>
        </w:tc>
        <w:tc>
          <w:tcPr>
            <w:tcW w:w="2269" w:type="dxa"/>
            <w:shd w:val="clear" w:color="auto" w:fill="auto"/>
            <w:noWrap/>
          </w:tcPr>
          <w:p w14:paraId="40EF525C" w14:textId="77777777" w:rsidR="00F91612" w:rsidRPr="00D3621D" w:rsidRDefault="00F91612" w:rsidP="00F91612">
            <w:pPr>
              <w:rPr>
                <w:sz w:val="24"/>
                <w:szCs w:val="24"/>
              </w:rPr>
            </w:pPr>
            <w:r w:rsidRPr="00D3621D">
              <w:rPr>
                <w:sz w:val="24"/>
                <w:szCs w:val="24"/>
              </w:rPr>
              <w:t xml:space="preserve">3. Организует мониторинг и обработку данных для оценки достижения </w:t>
            </w:r>
            <w:r w:rsidRPr="00D3621D">
              <w:rPr>
                <w:sz w:val="24"/>
                <w:szCs w:val="24"/>
              </w:rPr>
              <w:lastRenderedPageBreak/>
              <w:t>экономических результатов хозяйственной деятельности корпорации в долгосрочной перспективе.</w:t>
            </w:r>
          </w:p>
        </w:tc>
        <w:tc>
          <w:tcPr>
            <w:tcW w:w="3969" w:type="dxa"/>
            <w:shd w:val="clear" w:color="auto" w:fill="auto"/>
            <w:noWrap/>
          </w:tcPr>
          <w:p w14:paraId="4542757E" w14:textId="77777777" w:rsidR="00F91612" w:rsidRPr="00CE1AC8" w:rsidRDefault="00F91612" w:rsidP="00F91612">
            <w:pPr>
              <w:widowControl w:val="0"/>
              <w:jc w:val="both"/>
              <w:rPr>
                <w:b/>
                <w:sz w:val="24"/>
                <w:szCs w:val="24"/>
              </w:rPr>
            </w:pPr>
            <w:r w:rsidRPr="003B7068">
              <w:rPr>
                <w:b/>
                <w:sz w:val="24"/>
                <w:szCs w:val="24"/>
              </w:rPr>
              <w:lastRenderedPageBreak/>
              <w:t>Знать</w:t>
            </w:r>
          </w:p>
          <w:p w14:paraId="21A23D84" w14:textId="77777777" w:rsidR="00F91612" w:rsidRPr="003B7068" w:rsidRDefault="00F91612" w:rsidP="00F91612">
            <w:pPr>
              <w:widowControl w:val="0"/>
              <w:jc w:val="both"/>
              <w:rPr>
                <w:bCs/>
                <w:sz w:val="24"/>
                <w:szCs w:val="24"/>
              </w:rPr>
            </w:pPr>
            <w:r>
              <w:rPr>
                <w:bCs/>
                <w:sz w:val="24"/>
                <w:szCs w:val="24"/>
              </w:rPr>
              <w:t xml:space="preserve">Подходы организации мониторинга и обработки данных для оценки достижения экономических результатов хозяйственной </w:t>
            </w:r>
            <w:r>
              <w:rPr>
                <w:bCs/>
                <w:sz w:val="24"/>
                <w:szCs w:val="24"/>
              </w:rPr>
              <w:lastRenderedPageBreak/>
              <w:t>деятельности компании</w:t>
            </w:r>
          </w:p>
          <w:p w14:paraId="7A6603D4" w14:textId="56F1A913" w:rsidR="00F91612" w:rsidRDefault="00F91612" w:rsidP="000F3260">
            <w:pPr>
              <w:widowControl w:val="0"/>
              <w:ind w:right="317"/>
              <w:jc w:val="both"/>
              <w:rPr>
                <w:b/>
                <w:sz w:val="24"/>
                <w:szCs w:val="24"/>
              </w:rPr>
            </w:pPr>
            <w:r w:rsidRPr="003B7068">
              <w:rPr>
                <w:sz w:val="24"/>
                <w:szCs w:val="24"/>
              </w:rPr>
              <w:t xml:space="preserve"> </w:t>
            </w:r>
            <w:r w:rsidRPr="003B7068">
              <w:rPr>
                <w:b/>
                <w:sz w:val="24"/>
                <w:szCs w:val="24"/>
              </w:rPr>
              <w:t>Уметь</w:t>
            </w:r>
          </w:p>
          <w:p w14:paraId="6B166676" w14:textId="36ADD51A" w:rsidR="00F91612" w:rsidRPr="001E6FB1" w:rsidRDefault="00F91612" w:rsidP="00F91612">
            <w:pPr>
              <w:widowControl w:val="0"/>
              <w:tabs>
                <w:tab w:val="left" w:pos="540"/>
              </w:tabs>
              <w:contextualSpacing/>
              <w:rPr>
                <w:b/>
                <w:bCs/>
                <w:sz w:val="24"/>
                <w:szCs w:val="24"/>
              </w:rPr>
            </w:pPr>
            <w:r>
              <w:rPr>
                <w:bCs/>
                <w:sz w:val="24"/>
                <w:szCs w:val="24"/>
              </w:rPr>
              <w:t xml:space="preserve">Определить инструменты для качественного и оперативного сбора данных и места для их хранения, используя современные технические возможности </w:t>
            </w:r>
          </w:p>
        </w:tc>
        <w:tc>
          <w:tcPr>
            <w:tcW w:w="6662" w:type="dxa"/>
          </w:tcPr>
          <w:p w14:paraId="1478C556" w14:textId="77777777" w:rsidR="00055B2E" w:rsidRPr="000A2CD3" w:rsidRDefault="00055B2E" w:rsidP="00055B2E">
            <w:pPr>
              <w:widowControl w:val="0"/>
              <w:rPr>
                <w:b/>
                <w:sz w:val="24"/>
                <w:szCs w:val="24"/>
              </w:rPr>
            </w:pPr>
            <w:r w:rsidRPr="000A2CD3">
              <w:rPr>
                <w:b/>
                <w:sz w:val="24"/>
                <w:szCs w:val="24"/>
              </w:rPr>
              <w:lastRenderedPageBreak/>
              <w:t>Задание</w:t>
            </w:r>
          </w:p>
          <w:p w14:paraId="31F3ABDC" w14:textId="7837241E" w:rsidR="00F91612" w:rsidRPr="00D3621D" w:rsidRDefault="00055B2E" w:rsidP="00055B2E">
            <w:pPr>
              <w:widowControl w:val="0"/>
              <w:rPr>
                <w:b/>
                <w:sz w:val="24"/>
                <w:szCs w:val="24"/>
                <w:highlight w:val="yellow"/>
              </w:rPr>
            </w:pPr>
            <w:r w:rsidRPr="000A2CD3">
              <w:rPr>
                <w:bCs/>
                <w:sz w:val="24"/>
                <w:szCs w:val="24"/>
              </w:rPr>
              <w:t xml:space="preserve">С использованием </w:t>
            </w:r>
            <w:r w:rsidRPr="000A2CD3">
              <w:rPr>
                <w:bCs/>
                <w:sz w:val="24"/>
                <w:szCs w:val="24"/>
                <w:lang w:val="en-US"/>
              </w:rPr>
              <w:t>MS</w:t>
            </w:r>
            <w:r w:rsidRPr="000A2CD3">
              <w:rPr>
                <w:bCs/>
                <w:sz w:val="24"/>
                <w:szCs w:val="24"/>
              </w:rPr>
              <w:t xml:space="preserve"> </w:t>
            </w:r>
            <w:r w:rsidRPr="000A2CD3">
              <w:rPr>
                <w:bCs/>
                <w:sz w:val="24"/>
                <w:szCs w:val="24"/>
                <w:lang w:val="en-US"/>
              </w:rPr>
              <w:t>Excel</w:t>
            </w:r>
            <w:r w:rsidRPr="000A2CD3">
              <w:rPr>
                <w:bCs/>
                <w:sz w:val="24"/>
                <w:szCs w:val="24"/>
              </w:rPr>
              <w:t xml:space="preserve"> и </w:t>
            </w:r>
            <w:r w:rsidRPr="000A2CD3">
              <w:rPr>
                <w:bCs/>
                <w:sz w:val="24"/>
                <w:szCs w:val="24"/>
                <w:lang w:val="en-US"/>
              </w:rPr>
              <w:t>Power</w:t>
            </w:r>
            <w:r w:rsidRPr="000A2CD3">
              <w:rPr>
                <w:bCs/>
                <w:sz w:val="24"/>
                <w:szCs w:val="24"/>
              </w:rPr>
              <w:t xml:space="preserve"> </w:t>
            </w:r>
            <w:r w:rsidRPr="000A2CD3">
              <w:rPr>
                <w:bCs/>
                <w:sz w:val="24"/>
                <w:szCs w:val="24"/>
                <w:lang w:val="en-US"/>
              </w:rPr>
              <w:t>Query</w:t>
            </w:r>
            <w:r w:rsidRPr="000A2CD3">
              <w:rPr>
                <w:bCs/>
                <w:sz w:val="24"/>
                <w:szCs w:val="24"/>
              </w:rPr>
              <w:t xml:space="preserve"> объединить отчетность 3 крупнейших компаний (согласно РБК-500) из 1 выбранной отрасли. Вывести </w:t>
            </w:r>
            <w:r w:rsidRPr="000A2CD3">
              <w:rPr>
                <w:bCs/>
                <w:sz w:val="24"/>
                <w:szCs w:val="24"/>
                <w:lang w:val="en-US"/>
              </w:rPr>
              <w:t xml:space="preserve">PIVOT </w:t>
            </w:r>
            <w:r w:rsidRPr="000A2CD3">
              <w:rPr>
                <w:bCs/>
                <w:sz w:val="24"/>
                <w:szCs w:val="24"/>
              </w:rPr>
              <w:t>с возможностью настройки выходной формы объединенной отчетности</w:t>
            </w:r>
          </w:p>
        </w:tc>
      </w:tr>
      <w:tr w:rsidR="00F91612" w:rsidRPr="007F4B05" w14:paraId="03E88595" w14:textId="6C14D316" w:rsidTr="00C65789">
        <w:trPr>
          <w:trHeight w:val="2356"/>
        </w:trPr>
        <w:tc>
          <w:tcPr>
            <w:tcW w:w="2410" w:type="dxa"/>
            <w:vMerge w:val="restart"/>
            <w:shd w:val="clear" w:color="auto" w:fill="auto"/>
            <w:noWrap/>
          </w:tcPr>
          <w:p w14:paraId="356A334C" w14:textId="77777777" w:rsidR="00F91612" w:rsidRDefault="00F91612" w:rsidP="00F91612">
            <w:pPr>
              <w:widowControl w:val="0"/>
              <w:rPr>
                <w:sz w:val="24"/>
                <w:szCs w:val="24"/>
              </w:rPr>
            </w:pPr>
            <w:r w:rsidRPr="00034417">
              <w:rPr>
                <w:sz w:val="24"/>
                <w:szCs w:val="24"/>
              </w:rPr>
              <w:t xml:space="preserve">Способность принимать хозяйственные решения по использованию ресурсов корпорации в условиях их ограниченности и ESG-факторов </w:t>
            </w:r>
          </w:p>
          <w:p w14:paraId="463ECB31" w14:textId="77777777" w:rsidR="00F91612" w:rsidRPr="00F334DF" w:rsidRDefault="00F91612" w:rsidP="00F91612">
            <w:pPr>
              <w:widowControl w:val="0"/>
              <w:rPr>
                <w:sz w:val="24"/>
                <w:szCs w:val="24"/>
              </w:rPr>
            </w:pPr>
            <w:r w:rsidRPr="00034417">
              <w:rPr>
                <w:sz w:val="24"/>
                <w:szCs w:val="24"/>
              </w:rPr>
              <w:t>(ПКП – 3)</w:t>
            </w:r>
          </w:p>
        </w:tc>
        <w:tc>
          <w:tcPr>
            <w:tcW w:w="2269" w:type="dxa"/>
            <w:shd w:val="clear" w:color="auto" w:fill="auto"/>
            <w:noWrap/>
          </w:tcPr>
          <w:p w14:paraId="7205F5CF" w14:textId="77777777" w:rsidR="00F91612" w:rsidRPr="00632886" w:rsidRDefault="00F91612" w:rsidP="0036365C">
            <w:pPr>
              <w:numPr>
                <w:ilvl w:val="0"/>
                <w:numId w:val="30"/>
              </w:numPr>
              <w:tabs>
                <w:tab w:val="left" w:pos="456"/>
              </w:tabs>
              <w:ind w:left="0" w:firstLine="0"/>
              <w:rPr>
                <w:sz w:val="24"/>
                <w:szCs w:val="24"/>
              </w:rPr>
            </w:pPr>
            <w:r w:rsidRPr="00034417">
              <w:rPr>
                <w:sz w:val="24"/>
                <w:szCs w:val="24"/>
              </w:rPr>
              <w:t>Осуществляет контроль за ходом выполнения планов финансово-хозяйственной деятельности, использования внутрихозяйственных резервов.</w:t>
            </w:r>
          </w:p>
        </w:tc>
        <w:tc>
          <w:tcPr>
            <w:tcW w:w="3969" w:type="dxa"/>
            <w:shd w:val="clear" w:color="auto" w:fill="auto"/>
            <w:noWrap/>
          </w:tcPr>
          <w:p w14:paraId="656310D2" w14:textId="77777777" w:rsidR="00F91612" w:rsidRPr="006E5AAB" w:rsidRDefault="00F91612" w:rsidP="00F91612">
            <w:pPr>
              <w:widowControl w:val="0"/>
              <w:jc w:val="both"/>
              <w:rPr>
                <w:b/>
                <w:sz w:val="24"/>
                <w:szCs w:val="24"/>
              </w:rPr>
            </w:pPr>
            <w:r w:rsidRPr="003B7068">
              <w:rPr>
                <w:b/>
                <w:sz w:val="24"/>
                <w:szCs w:val="24"/>
              </w:rPr>
              <w:t>Знать</w:t>
            </w:r>
          </w:p>
          <w:p w14:paraId="24893A08" w14:textId="77777777" w:rsidR="00F91612" w:rsidRPr="003B7068" w:rsidRDefault="00F91612" w:rsidP="00F91612">
            <w:pPr>
              <w:widowControl w:val="0"/>
              <w:jc w:val="both"/>
              <w:rPr>
                <w:bCs/>
                <w:sz w:val="24"/>
                <w:szCs w:val="24"/>
              </w:rPr>
            </w:pPr>
            <w:r>
              <w:rPr>
                <w:bCs/>
                <w:sz w:val="24"/>
                <w:szCs w:val="24"/>
              </w:rPr>
              <w:t xml:space="preserve">Инструменты контроля в компании </w:t>
            </w:r>
            <w:r w:rsidRPr="006E5AAB">
              <w:rPr>
                <w:bCs/>
                <w:sz w:val="24"/>
                <w:szCs w:val="24"/>
              </w:rPr>
              <w:t>за ходом выполнения планов финансово-хозяйственной деятельности</w:t>
            </w:r>
          </w:p>
          <w:p w14:paraId="490FA8E8" w14:textId="0FF02395" w:rsidR="00F91612" w:rsidRDefault="00F91612" w:rsidP="000F3260">
            <w:pPr>
              <w:widowControl w:val="0"/>
              <w:ind w:right="317"/>
              <w:jc w:val="both"/>
              <w:rPr>
                <w:b/>
                <w:sz w:val="24"/>
                <w:szCs w:val="24"/>
              </w:rPr>
            </w:pPr>
            <w:r w:rsidRPr="003B7068">
              <w:rPr>
                <w:sz w:val="24"/>
                <w:szCs w:val="24"/>
              </w:rPr>
              <w:t xml:space="preserve"> </w:t>
            </w:r>
            <w:r w:rsidRPr="003B7068">
              <w:rPr>
                <w:b/>
                <w:sz w:val="24"/>
                <w:szCs w:val="24"/>
              </w:rPr>
              <w:t>Уметь</w:t>
            </w:r>
          </w:p>
          <w:p w14:paraId="192036F1" w14:textId="78CF9EED" w:rsidR="00F91612" w:rsidRPr="001E6FB1" w:rsidRDefault="00F91612" w:rsidP="00F91612">
            <w:pPr>
              <w:widowControl w:val="0"/>
              <w:rPr>
                <w:b/>
                <w:sz w:val="24"/>
                <w:szCs w:val="24"/>
              </w:rPr>
            </w:pPr>
            <w:r>
              <w:rPr>
                <w:bCs/>
                <w:sz w:val="24"/>
                <w:szCs w:val="24"/>
              </w:rPr>
              <w:t>Принимать своевременные управленческие решения при осуществлении контроля и выявлении отклонения от плановых показателей</w:t>
            </w:r>
          </w:p>
        </w:tc>
        <w:tc>
          <w:tcPr>
            <w:tcW w:w="6662" w:type="dxa"/>
          </w:tcPr>
          <w:p w14:paraId="1CD2B7FC" w14:textId="77777777" w:rsidR="000A7115" w:rsidRDefault="000A7115" w:rsidP="000A7115">
            <w:pPr>
              <w:widowControl w:val="0"/>
              <w:rPr>
                <w:b/>
                <w:sz w:val="24"/>
                <w:szCs w:val="24"/>
              </w:rPr>
            </w:pPr>
            <w:r>
              <w:rPr>
                <w:b/>
                <w:sz w:val="24"/>
                <w:szCs w:val="24"/>
              </w:rPr>
              <w:t>Задание</w:t>
            </w:r>
          </w:p>
          <w:p w14:paraId="61A36223" w14:textId="46546C07" w:rsidR="000A7115" w:rsidRPr="000A7115" w:rsidRDefault="000A7115" w:rsidP="000A7115">
            <w:pPr>
              <w:widowControl w:val="0"/>
              <w:rPr>
                <w:bCs/>
                <w:sz w:val="24"/>
                <w:szCs w:val="24"/>
              </w:rPr>
            </w:pPr>
            <w:r w:rsidRPr="000A7115">
              <w:rPr>
                <w:bCs/>
                <w:sz w:val="24"/>
                <w:szCs w:val="24"/>
              </w:rPr>
              <w:t>Используя методологию CVP-анализа, оцените – какое влияние на компанию окажет улучшение рыночной конъюнктуры и 10%-</w:t>
            </w:r>
            <w:proofErr w:type="spellStart"/>
            <w:r w:rsidRPr="000A7115">
              <w:rPr>
                <w:bCs/>
                <w:sz w:val="24"/>
                <w:szCs w:val="24"/>
              </w:rPr>
              <w:t>ный</w:t>
            </w:r>
            <w:proofErr w:type="spellEnd"/>
            <w:r w:rsidRPr="000A7115">
              <w:rPr>
                <w:bCs/>
                <w:sz w:val="24"/>
                <w:szCs w:val="24"/>
              </w:rPr>
              <w:t xml:space="preserve"> рост объема продаж. Используйте в расчетах: точку безубыточности, запас финансовый прочности, силу операционного рычага </w:t>
            </w:r>
          </w:p>
          <w:p w14:paraId="06A4A63C" w14:textId="77777777" w:rsidR="000A7115" w:rsidRPr="000A7115" w:rsidRDefault="000A7115" w:rsidP="000A7115">
            <w:pPr>
              <w:widowControl w:val="0"/>
              <w:rPr>
                <w:bCs/>
                <w:sz w:val="24"/>
                <w:szCs w:val="24"/>
              </w:rPr>
            </w:pPr>
            <w:r w:rsidRPr="000A7115">
              <w:rPr>
                <w:bCs/>
                <w:sz w:val="24"/>
                <w:szCs w:val="24"/>
              </w:rPr>
              <w:t>Описательная статистика компании представлена следующими данными (стоимостные ед.):</w:t>
            </w:r>
          </w:p>
          <w:p w14:paraId="758A10E1" w14:textId="77777777" w:rsidR="000A7115" w:rsidRPr="000A7115" w:rsidRDefault="000A7115" w:rsidP="000A7115">
            <w:pPr>
              <w:widowControl w:val="0"/>
              <w:rPr>
                <w:bCs/>
                <w:sz w:val="24"/>
                <w:szCs w:val="24"/>
              </w:rPr>
            </w:pPr>
            <w:r w:rsidRPr="000A7115">
              <w:rPr>
                <w:bCs/>
                <w:sz w:val="24"/>
                <w:szCs w:val="24"/>
              </w:rPr>
              <w:t xml:space="preserve">годовой объем продаж </w:t>
            </w:r>
            <w:r w:rsidRPr="000A7115">
              <w:rPr>
                <w:bCs/>
                <w:sz w:val="24"/>
                <w:szCs w:val="24"/>
              </w:rPr>
              <w:tab/>
            </w:r>
            <w:r w:rsidRPr="000A7115">
              <w:rPr>
                <w:bCs/>
                <w:sz w:val="24"/>
                <w:szCs w:val="24"/>
              </w:rPr>
              <w:tab/>
            </w:r>
            <w:r w:rsidRPr="000A7115">
              <w:rPr>
                <w:bCs/>
                <w:sz w:val="24"/>
                <w:szCs w:val="24"/>
              </w:rPr>
              <w:tab/>
              <w:t xml:space="preserve">50 000 </w:t>
            </w:r>
          </w:p>
          <w:p w14:paraId="4CB673B6" w14:textId="77777777" w:rsidR="000A7115" w:rsidRPr="000A7115" w:rsidRDefault="000A7115" w:rsidP="000A7115">
            <w:pPr>
              <w:widowControl w:val="0"/>
              <w:rPr>
                <w:bCs/>
                <w:sz w:val="24"/>
                <w:szCs w:val="24"/>
              </w:rPr>
            </w:pPr>
            <w:r w:rsidRPr="000A7115">
              <w:rPr>
                <w:bCs/>
                <w:sz w:val="24"/>
                <w:szCs w:val="24"/>
              </w:rPr>
              <w:t>себестоимость продукции, работ и услуг структурирована следующим образом:</w:t>
            </w:r>
          </w:p>
          <w:p w14:paraId="0E81DD38" w14:textId="77777777" w:rsidR="000A7115" w:rsidRPr="000A7115" w:rsidRDefault="000A7115" w:rsidP="000A7115">
            <w:pPr>
              <w:widowControl w:val="0"/>
              <w:rPr>
                <w:bCs/>
                <w:sz w:val="24"/>
                <w:szCs w:val="24"/>
              </w:rPr>
            </w:pPr>
            <w:r w:rsidRPr="000A7115">
              <w:rPr>
                <w:bCs/>
                <w:sz w:val="24"/>
                <w:szCs w:val="24"/>
              </w:rPr>
              <w:t>условно-переменные расходы</w:t>
            </w:r>
            <w:r w:rsidRPr="000A7115">
              <w:rPr>
                <w:bCs/>
                <w:sz w:val="24"/>
                <w:szCs w:val="24"/>
              </w:rPr>
              <w:tab/>
            </w:r>
            <w:r w:rsidRPr="000A7115">
              <w:rPr>
                <w:bCs/>
                <w:sz w:val="24"/>
                <w:szCs w:val="24"/>
              </w:rPr>
              <w:tab/>
              <w:t>43 000</w:t>
            </w:r>
          </w:p>
          <w:p w14:paraId="75F2EDB9" w14:textId="2710677D" w:rsidR="00F91612" w:rsidRPr="00D3621D" w:rsidRDefault="000A7115" w:rsidP="000A7115">
            <w:pPr>
              <w:widowControl w:val="0"/>
              <w:rPr>
                <w:b/>
                <w:sz w:val="24"/>
                <w:szCs w:val="24"/>
                <w:highlight w:val="yellow"/>
              </w:rPr>
            </w:pPr>
            <w:r w:rsidRPr="000A7115">
              <w:rPr>
                <w:bCs/>
                <w:sz w:val="24"/>
                <w:szCs w:val="24"/>
              </w:rPr>
              <w:t>условно-постоянные расходы</w:t>
            </w:r>
            <w:r w:rsidRPr="000A7115">
              <w:rPr>
                <w:bCs/>
                <w:sz w:val="24"/>
                <w:szCs w:val="24"/>
              </w:rPr>
              <w:tab/>
            </w:r>
            <w:r w:rsidRPr="000A7115">
              <w:rPr>
                <w:bCs/>
                <w:sz w:val="24"/>
                <w:szCs w:val="24"/>
              </w:rPr>
              <w:tab/>
              <w:t xml:space="preserve">  4 000</w:t>
            </w:r>
          </w:p>
        </w:tc>
      </w:tr>
      <w:tr w:rsidR="00C01257" w:rsidRPr="007F4B05" w14:paraId="188FB0FA" w14:textId="0396C06E" w:rsidTr="00C65789">
        <w:tc>
          <w:tcPr>
            <w:tcW w:w="2410" w:type="dxa"/>
            <w:vMerge/>
            <w:shd w:val="clear" w:color="auto" w:fill="auto"/>
            <w:noWrap/>
          </w:tcPr>
          <w:p w14:paraId="234F6576" w14:textId="77777777" w:rsidR="00C01257" w:rsidRPr="006A4A44" w:rsidRDefault="00C01257" w:rsidP="00C01257">
            <w:pPr>
              <w:widowControl w:val="0"/>
              <w:rPr>
                <w:sz w:val="24"/>
                <w:szCs w:val="24"/>
              </w:rPr>
            </w:pPr>
          </w:p>
        </w:tc>
        <w:tc>
          <w:tcPr>
            <w:tcW w:w="2269" w:type="dxa"/>
            <w:shd w:val="clear" w:color="auto" w:fill="auto"/>
            <w:noWrap/>
          </w:tcPr>
          <w:p w14:paraId="37F42BC5" w14:textId="0F0E132B" w:rsidR="00C01257" w:rsidRPr="00522E5A" w:rsidRDefault="00C01257" w:rsidP="00C01257">
            <w:pPr>
              <w:tabs>
                <w:tab w:val="left" w:pos="456"/>
              </w:tabs>
              <w:ind w:right="102"/>
              <w:rPr>
                <w:sz w:val="24"/>
                <w:szCs w:val="24"/>
              </w:rPr>
            </w:pPr>
            <w:r w:rsidRPr="00522E5A">
              <w:rPr>
                <w:sz w:val="24"/>
                <w:szCs w:val="24"/>
              </w:rPr>
              <w:t>2.Владеет методами оценки стоимости, степени рисков хозяйственной деятельности и эффективного использования ресурсов корпорации.</w:t>
            </w:r>
          </w:p>
        </w:tc>
        <w:tc>
          <w:tcPr>
            <w:tcW w:w="3969" w:type="dxa"/>
            <w:shd w:val="clear" w:color="auto" w:fill="auto"/>
            <w:noWrap/>
          </w:tcPr>
          <w:p w14:paraId="25C31926" w14:textId="77777777" w:rsidR="00C01257" w:rsidRPr="006E5AAB" w:rsidRDefault="00C01257" w:rsidP="00C01257">
            <w:pPr>
              <w:widowControl w:val="0"/>
              <w:rPr>
                <w:b/>
                <w:sz w:val="24"/>
                <w:szCs w:val="24"/>
              </w:rPr>
            </w:pPr>
            <w:r w:rsidRPr="003B7068">
              <w:rPr>
                <w:b/>
                <w:sz w:val="24"/>
                <w:szCs w:val="24"/>
              </w:rPr>
              <w:t>Знать</w:t>
            </w:r>
          </w:p>
          <w:p w14:paraId="48A88BD0" w14:textId="77777777" w:rsidR="00C01257" w:rsidRPr="003B7068" w:rsidRDefault="00C01257" w:rsidP="00C01257">
            <w:pPr>
              <w:widowControl w:val="0"/>
              <w:rPr>
                <w:bCs/>
                <w:sz w:val="24"/>
                <w:szCs w:val="24"/>
              </w:rPr>
            </w:pPr>
            <w:r>
              <w:rPr>
                <w:bCs/>
                <w:sz w:val="24"/>
                <w:szCs w:val="24"/>
              </w:rPr>
              <w:t>Основные методы оценки стоимости, степени рисков.</w:t>
            </w:r>
          </w:p>
          <w:p w14:paraId="05088F92" w14:textId="77777777" w:rsidR="00C01257" w:rsidRDefault="00C01257" w:rsidP="00C01257">
            <w:pPr>
              <w:widowControl w:val="0"/>
              <w:ind w:right="317"/>
              <w:rPr>
                <w:b/>
                <w:sz w:val="24"/>
                <w:szCs w:val="24"/>
              </w:rPr>
            </w:pPr>
            <w:r w:rsidRPr="003B7068">
              <w:rPr>
                <w:sz w:val="24"/>
                <w:szCs w:val="24"/>
              </w:rPr>
              <w:t xml:space="preserve"> </w:t>
            </w:r>
            <w:r w:rsidRPr="003B7068">
              <w:rPr>
                <w:b/>
                <w:sz w:val="24"/>
                <w:szCs w:val="24"/>
              </w:rPr>
              <w:t>Уметь</w:t>
            </w:r>
          </w:p>
          <w:p w14:paraId="4A32C3D5" w14:textId="347881D2" w:rsidR="00C01257" w:rsidRPr="00522E5A" w:rsidRDefault="00C01257" w:rsidP="00C01257">
            <w:pPr>
              <w:widowControl w:val="0"/>
              <w:rPr>
                <w:b/>
                <w:sz w:val="24"/>
                <w:szCs w:val="24"/>
              </w:rPr>
            </w:pPr>
            <w:r>
              <w:rPr>
                <w:bCs/>
                <w:sz w:val="24"/>
                <w:szCs w:val="24"/>
              </w:rPr>
              <w:t>Использовать методы оценки стоимости, степени рисков для эффективного использования ресурсов корпорации.</w:t>
            </w:r>
          </w:p>
        </w:tc>
        <w:tc>
          <w:tcPr>
            <w:tcW w:w="6662" w:type="dxa"/>
          </w:tcPr>
          <w:p w14:paraId="2FC16E7D" w14:textId="77777777" w:rsidR="00C01257" w:rsidRPr="00B72B5A" w:rsidRDefault="00C01257" w:rsidP="00C01257">
            <w:pPr>
              <w:ind w:right="142"/>
              <w:jc w:val="both"/>
              <w:rPr>
                <w:sz w:val="24"/>
                <w:szCs w:val="24"/>
              </w:rPr>
            </w:pPr>
            <w:r w:rsidRPr="00B72B5A">
              <w:rPr>
                <w:sz w:val="24"/>
                <w:szCs w:val="24"/>
              </w:rPr>
              <w:t>Компания планирует свою производственную деятельность в предстоящем отчетном году и оценивает эффективность передачи части производственного процесса, сопряженного с высокими производственными рисками, подрядчику в рамках аутсорсинга.</w:t>
            </w:r>
          </w:p>
          <w:p w14:paraId="2AB8778B" w14:textId="77777777" w:rsidR="00C01257" w:rsidRPr="00B72B5A" w:rsidRDefault="00C01257" w:rsidP="00C01257">
            <w:pPr>
              <w:ind w:right="142"/>
              <w:jc w:val="both"/>
              <w:rPr>
                <w:sz w:val="24"/>
                <w:szCs w:val="24"/>
              </w:rPr>
            </w:pPr>
            <w:r w:rsidRPr="00B72B5A">
              <w:rPr>
                <w:sz w:val="24"/>
                <w:szCs w:val="24"/>
              </w:rPr>
              <w:t>Менеджер компании выбирает между реализацией производственного процесса самостоятельно и заключением договора аутсорсинга на основании следующих данных:</w:t>
            </w:r>
          </w:p>
          <w:tbl>
            <w:tblPr>
              <w:tblW w:w="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973"/>
              <w:gridCol w:w="709"/>
              <w:gridCol w:w="992"/>
              <w:gridCol w:w="1125"/>
            </w:tblGrid>
            <w:tr w:rsidR="00C01257" w:rsidRPr="001C7EAE" w14:paraId="785B9B28" w14:textId="77777777" w:rsidTr="00C65789">
              <w:trPr>
                <w:trHeight w:val="357"/>
                <w:jc w:val="center"/>
              </w:trPr>
              <w:tc>
                <w:tcPr>
                  <w:tcW w:w="1899" w:type="dxa"/>
                  <w:vMerge w:val="restart"/>
                  <w:shd w:val="clear" w:color="auto" w:fill="auto"/>
                </w:tcPr>
                <w:p w14:paraId="01CEE9F0" w14:textId="77777777" w:rsidR="00C01257" w:rsidRPr="001C7EAE" w:rsidRDefault="00C01257" w:rsidP="00C01257">
                  <w:pPr>
                    <w:jc w:val="center"/>
                    <w:rPr>
                      <w:b/>
                      <w:sz w:val="20"/>
                      <w:szCs w:val="20"/>
                    </w:rPr>
                  </w:pPr>
                  <w:r w:rsidRPr="001C7EAE">
                    <w:rPr>
                      <w:b/>
                      <w:sz w:val="20"/>
                      <w:szCs w:val="20"/>
                    </w:rPr>
                    <w:t>Виды риска</w:t>
                  </w:r>
                </w:p>
              </w:tc>
              <w:tc>
                <w:tcPr>
                  <w:tcW w:w="1682" w:type="dxa"/>
                  <w:gridSpan w:val="2"/>
                  <w:shd w:val="clear" w:color="auto" w:fill="auto"/>
                </w:tcPr>
                <w:p w14:paraId="79F158E0" w14:textId="77777777" w:rsidR="00C01257" w:rsidRPr="001C7EAE" w:rsidRDefault="00C01257" w:rsidP="00C01257">
                  <w:pPr>
                    <w:jc w:val="center"/>
                    <w:rPr>
                      <w:b/>
                      <w:sz w:val="20"/>
                      <w:szCs w:val="20"/>
                    </w:rPr>
                  </w:pPr>
                  <w:r w:rsidRPr="001C7EAE">
                    <w:rPr>
                      <w:b/>
                      <w:sz w:val="20"/>
                      <w:szCs w:val="20"/>
                    </w:rPr>
                    <w:t>Аутсорсинг</w:t>
                  </w:r>
                </w:p>
              </w:tc>
              <w:tc>
                <w:tcPr>
                  <w:tcW w:w="2117" w:type="dxa"/>
                  <w:gridSpan w:val="2"/>
                  <w:shd w:val="clear" w:color="auto" w:fill="auto"/>
                </w:tcPr>
                <w:p w14:paraId="3AEB8E87" w14:textId="77777777" w:rsidR="00C01257" w:rsidRPr="001C7EAE" w:rsidRDefault="00C01257" w:rsidP="00C01257">
                  <w:pPr>
                    <w:jc w:val="center"/>
                    <w:rPr>
                      <w:b/>
                      <w:sz w:val="20"/>
                      <w:szCs w:val="20"/>
                    </w:rPr>
                  </w:pPr>
                  <w:r w:rsidRPr="001C7EAE">
                    <w:rPr>
                      <w:b/>
                      <w:sz w:val="20"/>
                      <w:szCs w:val="20"/>
                    </w:rPr>
                    <w:t xml:space="preserve">Самостоятельное </w:t>
                  </w:r>
                </w:p>
                <w:p w14:paraId="79C792E7" w14:textId="77777777" w:rsidR="00C01257" w:rsidRPr="001C7EAE" w:rsidRDefault="00C01257" w:rsidP="00C01257">
                  <w:pPr>
                    <w:jc w:val="center"/>
                    <w:rPr>
                      <w:b/>
                      <w:sz w:val="20"/>
                      <w:szCs w:val="20"/>
                    </w:rPr>
                  </w:pPr>
                  <w:r w:rsidRPr="001C7EAE">
                    <w:rPr>
                      <w:b/>
                      <w:sz w:val="20"/>
                      <w:szCs w:val="20"/>
                    </w:rPr>
                    <w:t xml:space="preserve">производство </w:t>
                  </w:r>
                </w:p>
              </w:tc>
            </w:tr>
            <w:tr w:rsidR="00C01257" w:rsidRPr="001C7EAE" w14:paraId="747637F8" w14:textId="77777777" w:rsidTr="00C65789">
              <w:trPr>
                <w:trHeight w:val="205"/>
                <w:jc w:val="center"/>
              </w:trPr>
              <w:tc>
                <w:tcPr>
                  <w:tcW w:w="1899" w:type="dxa"/>
                  <w:vMerge/>
                  <w:shd w:val="clear" w:color="auto" w:fill="auto"/>
                </w:tcPr>
                <w:p w14:paraId="6D5C3574" w14:textId="77777777" w:rsidR="00C01257" w:rsidRPr="001C7EAE" w:rsidRDefault="00C01257" w:rsidP="00C01257">
                  <w:pPr>
                    <w:jc w:val="center"/>
                    <w:rPr>
                      <w:b/>
                      <w:sz w:val="20"/>
                      <w:szCs w:val="20"/>
                    </w:rPr>
                  </w:pPr>
                </w:p>
              </w:tc>
              <w:tc>
                <w:tcPr>
                  <w:tcW w:w="973" w:type="dxa"/>
                  <w:shd w:val="clear" w:color="auto" w:fill="auto"/>
                </w:tcPr>
                <w:p w14:paraId="057BA0F3" w14:textId="77777777" w:rsidR="00C01257" w:rsidRPr="001C7EAE" w:rsidRDefault="00C01257" w:rsidP="00C01257">
                  <w:pPr>
                    <w:jc w:val="center"/>
                    <w:rPr>
                      <w:b/>
                      <w:sz w:val="20"/>
                      <w:szCs w:val="20"/>
                    </w:rPr>
                  </w:pPr>
                  <w:proofErr w:type="spellStart"/>
                  <w:r w:rsidRPr="001C7EAE">
                    <w:rPr>
                      <w:b/>
                      <w:sz w:val="20"/>
                      <w:szCs w:val="20"/>
                    </w:rPr>
                    <w:t>Вероят</w:t>
                  </w:r>
                  <w:proofErr w:type="spellEnd"/>
                </w:p>
                <w:p w14:paraId="72DA3CDA" w14:textId="77777777" w:rsidR="00C01257" w:rsidRPr="001C7EAE" w:rsidRDefault="00C01257" w:rsidP="00C01257">
                  <w:pPr>
                    <w:jc w:val="center"/>
                    <w:rPr>
                      <w:b/>
                      <w:sz w:val="20"/>
                      <w:szCs w:val="20"/>
                    </w:rPr>
                  </w:pPr>
                  <w:proofErr w:type="spellStart"/>
                  <w:r w:rsidRPr="001C7EAE">
                    <w:rPr>
                      <w:b/>
                      <w:sz w:val="20"/>
                      <w:szCs w:val="20"/>
                    </w:rPr>
                    <w:t>ность</w:t>
                  </w:r>
                  <w:proofErr w:type="spellEnd"/>
                </w:p>
              </w:tc>
              <w:tc>
                <w:tcPr>
                  <w:tcW w:w="709" w:type="dxa"/>
                  <w:shd w:val="clear" w:color="auto" w:fill="auto"/>
                </w:tcPr>
                <w:p w14:paraId="395D6856" w14:textId="77777777" w:rsidR="00C01257" w:rsidRPr="001C7EAE" w:rsidRDefault="00C01257" w:rsidP="00C01257">
                  <w:pPr>
                    <w:jc w:val="center"/>
                    <w:rPr>
                      <w:b/>
                      <w:sz w:val="20"/>
                      <w:szCs w:val="20"/>
                    </w:rPr>
                  </w:pPr>
                  <w:proofErr w:type="spellStart"/>
                  <w:r w:rsidRPr="001C7EAE">
                    <w:rPr>
                      <w:b/>
                      <w:sz w:val="20"/>
                      <w:szCs w:val="20"/>
                    </w:rPr>
                    <w:t>Убы</w:t>
                  </w:r>
                  <w:proofErr w:type="spellEnd"/>
                </w:p>
                <w:p w14:paraId="4F788FDF" w14:textId="77777777" w:rsidR="00C01257" w:rsidRPr="001C7EAE" w:rsidRDefault="00C01257" w:rsidP="00C01257">
                  <w:pPr>
                    <w:jc w:val="center"/>
                    <w:rPr>
                      <w:b/>
                      <w:sz w:val="20"/>
                      <w:szCs w:val="20"/>
                    </w:rPr>
                  </w:pPr>
                  <w:r w:rsidRPr="001C7EAE">
                    <w:rPr>
                      <w:b/>
                      <w:sz w:val="20"/>
                      <w:szCs w:val="20"/>
                    </w:rPr>
                    <w:t>ток</w:t>
                  </w:r>
                </w:p>
              </w:tc>
              <w:tc>
                <w:tcPr>
                  <w:tcW w:w="992" w:type="dxa"/>
                  <w:shd w:val="clear" w:color="auto" w:fill="auto"/>
                </w:tcPr>
                <w:p w14:paraId="5F3435AD" w14:textId="77777777" w:rsidR="00C01257" w:rsidRPr="001C7EAE" w:rsidRDefault="00C01257" w:rsidP="00C01257">
                  <w:pPr>
                    <w:jc w:val="center"/>
                    <w:rPr>
                      <w:b/>
                      <w:sz w:val="20"/>
                      <w:szCs w:val="20"/>
                    </w:rPr>
                  </w:pPr>
                  <w:proofErr w:type="spellStart"/>
                  <w:r w:rsidRPr="001C7EAE">
                    <w:rPr>
                      <w:b/>
                      <w:sz w:val="20"/>
                      <w:szCs w:val="20"/>
                    </w:rPr>
                    <w:t>Вероят</w:t>
                  </w:r>
                  <w:proofErr w:type="spellEnd"/>
                </w:p>
                <w:p w14:paraId="70FC1B9D" w14:textId="77777777" w:rsidR="00C01257" w:rsidRPr="001C7EAE" w:rsidRDefault="00C01257" w:rsidP="00C01257">
                  <w:pPr>
                    <w:jc w:val="center"/>
                    <w:rPr>
                      <w:b/>
                      <w:sz w:val="20"/>
                      <w:szCs w:val="20"/>
                    </w:rPr>
                  </w:pPr>
                  <w:proofErr w:type="spellStart"/>
                  <w:r w:rsidRPr="001C7EAE">
                    <w:rPr>
                      <w:b/>
                      <w:sz w:val="20"/>
                      <w:szCs w:val="20"/>
                    </w:rPr>
                    <w:t>ность</w:t>
                  </w:r>
                  <w:proofErr w:type="spellEnd"/>
                </w:p>
              </w:tc>
              <w:tc>
                <w:tcPr>
                  <w:tcW w:w="1125" w:type="dxa"/>
                  <w:shd w:val="clear" w:color="auto" w:fill="auto"/>
                </w:tcPr>
                <w:p w14:paraId="12BC5A36" w14:textId="77777777" w:rsidR="00C01257" w:rsidRPr="001C7EAE" w:rsidRDefault="00C01257" w:rsidP="00C01257">
                  <w:pPr>
                    <w:jc w:val="center"/>
                    <w:rPr>
                      <w:b/>
                      <w:sz w:val="20"/>
                      <w:szCs w:val="20"/>
                    </w:rPr>
                  </w:pPr>
                  <w:proofErr w:type="spellStart"/>
                  <w:r w:rsidRPr="001C7EAE">
                    <w:rPr>
                      <w:b/>
                      <w:sz w:val="20"/>
                      <w:szCs w:val="20"/>
                    </w:rPr>
                    <w:t>Убы</w:t>
                  </w:r>
                  <w:proofErr w:type="spellEnd"/>
                </w:p>
                <w:p w14:paraId="5EDD8CFA" w14:textId="77777777" w:rsidR="00C01257" w:rsidRPr="001C7EAE" w:rsidRDefault="00C01257" w:rsidP="00C01257">
                  <w:pPr>
                    <w:jc w:val="center"/>
                    <w:rPr>
                      <w:b/>
                      <w:sz w:val="20"/>
                      <w:szCs w:val="20"/>
                    </w:rPr>
                  </w:pPr>
                  <w:r w:rsidRPr="001C7EAE">
                    <w:rPr>
                      <w:b/>
                      <w:sz w:val="20"/>
                      <w:szCs w:val="20"/>
                    </w:rPr>
                    <w:t>ток</w:t>
                  </w:r>
                </w:p>
              </w:tc>
            </w:tr>
            <w:tr w:rsidR="00C01257" w:rsidRPr="001C7EAE" w14:paraId="129E33A6" w14:textId="77777777" w:rsidTr="00C65789">
              <w:trPr>
                <w:trHeight w:val="173"/>
                <w:jc w:val="center"/>
              </w:trPr>
              <w:tc>
                <w:tcPr>
                  <w:tcW w:w="1899" w:type="dxa"/>
                  <w:vMerge w:val="restart"/>
                  <w:shd w:val="clear" w:color="auto" w:fill="auto"/>
                </w:tcPr>
                <w:p w14:paraId="764E2D89" w14:textId="77777777" w:rsidR="00C01257" w:rsidRPr="001C7EAE" w:rsidRDefault="00C01257" w:rsidP="00C01257">
                  <w:pPr>
                    <w:jc w:val="both"/>
                    <w:rPr>
                      <w:sz w:val="20"/>
                      <w:szCs w:val="20"/>
                    </w:rPr>
                  </w:pPr>
                  <w:r w:rsidRPr="001C7EAE">
                    <w:rPr>
                      <w:sz w:val="20"/>
                      <w:szCs w:val="20"/>
                    </w:rPr>
                    <w:t xml:space="preserve">Производственный </w:t>
                  </w:r>
                </w:p>
              </w:tc>
              <w:tc>
                <w:tcPr>
                  <w:tcW w:w="973" w:type="dxa"/>
                  <w:shd w:val="clear" w:color="auto" w:fill="auto"/>
                </w:tcPr>
                <w:p w14:paraId="3035D822" w14:textId="77777777" w:rsidR="00C01257" w:rsidRPr="001C7EAE" w:rsidRDefault="00C01257" w:rsidP="00C01257">
                  <w:pPr>
                    <w:jc w:val="right"/>
                    <w:rPr>
                      <w:sz w:val="20"/>
                      <w:szCs w:val="20"/>
                    </w:rPr>
                  </w:pPr>
                  <w:r w:rsidRPr="001C7EAE">
                    <w:rPr>
                      <w:sz w:val="20"/>
                      <w:szCs w:val="20"/>
                    </w:rPr>
                    <w:t>0,25</w:t>
                  </w:r>
                </w:p>
              </w:tc>
              <w:tc>
                <w:tcPr>
                  <w:tcW w:w="709" w:type="dxa"/>
                  <w:shd w:val="clear" w:color="auto" w:fill="auto"/>
                </w:tcPr>
                <w:p w14:paraId="1CB15177" w14:textId="77777777" w:rsidR="00C01257" w:rsidRPr="001C7EAE" w:rsidRDefault="00C01257" w:rsidP="00C01257">
                  <w:pPr>
                    <w:jc w:val="right"/>
                    <w:rPr>
                      <w:sz w:val="20"/>
                      <w:szCs w:val="20"/>
                    </w:rPr>
                  </w:pPr>
                  <w:r w:rsidRPr="001C7EAE">
                    <w:rPr>
                      <w:sz w:val="20"/>
                      <w:szCs w:val="20"/>
                    </w:rPr>
                    <w:t>25</w:t>
                  </w:r>
                </w:p>
              </w:tc>
              <w:tc>
                <w:tcPr>
                  <w:tcW w:w="992" w:type="dxa"/>
                  <w:shd w:val="clear" w:color="auto" w:fill="auto"/>
                </w:tcPr>
                <w:p w14:paraId="598F1626" w14:textId="77777777" w:rsidR="00C01257" w:rsidRPr="001C7EAE" w:rsidRDefault="00C01257" w:rsidP="00C01257">
                  <w:pPr>
                    <w:jc w:val="right"/>
                    <w:rPr>
                      <w:sz w:val="20"/>
                      <w:szCs w:val="20"/>
                    </w:rPr>
                  </w:pPr>
                  <w:r w:rsidRPr="001C7EAE">
                    <w:rPr>
                      <w:sz w:val="20"/>
                      <w:szCs w:val="20"/>
                    </w:rPr>
                    <w:t>0,14</w:t>
                  </w:r>
                </w:p>
              </w:tc>
              <w:tc>
                <w:tcPr>
                  <w:tcW w:w="1125" w:type="dxa"/>
                  <w:shd w:val="clear" w:color="auto" w:fill="auto"/>
                </w:tcPr>
                <w:p w14:paraId="61519A6D" w14:textId="77777777" w:rsidR="00C01257" w:rsidRPr="001C7EAE" w:rsidRDefault="00C01257" w:rsidP="00C01257">
                  <w:pPr>
                    <w:jc w:val="right"/>
                    <w:rPr>
                      <w:sz w:val="20"/>
                      <w:szCs w:val="20"/>
                    </w:rPr>
                  </w:pPr>
                  <w:r w:rsidRPr="001C7EAE">
                    <w:rPr>
                      <w:sz w:val="20"/>
                      <w:szCs w:val="20"/>
                    </w:rPr>
                    <w:t>18</w:t>
                  </w:r>
                </w:p>
              </w:tc>
            </w:tr>
            <w:tr w:rsidR="00C01257" w:rsidRPr="001C7EAE" w14:paraId="6FC42A03" w14:textId="77777777" w:rsidTr="00C65789">
              <w:trPr>
                <w:trHeight w:val="181"/>
                <w:jc w:val="center"/>
              </w:trPr>
              <w:tc>
                <w:tcPr>
                  <w:tcW w:w="1899" w:type="dxa"/>
                  <w:vMerge/>
                  <w:shd w:val="clear" w:color="auto" w:fill="auto"/>
                </w:tcPr>
                <w:p w14:paraId="5A3017EF" w14:textId="77777777" w:rsidR="00C01257" w:rsidRPr="001C7EAE" w:rsidRDefault="00C01257" w:rsidP="00C01257">
                  <w:pPr>
                    <w:jc w:val="both"/>
                    <w:rPr>
                      <w:sz w:val="20"/>
                      <w:szCs w:val="20"/>
                    </w:rPr>
                  </w:pPr>
                </w:p>
              </w:tc>
              <w:tc>
                <w:tcPr>
                  <w:tcW w:w="973" w:type="dxa"/>
                  <w:shd w:val="clear" w:color="auto" w:fill="auto"/>
                </w:tcPr>
                <w:p w14:paraId="0213013F" w14:textId="77777777" w:rsidR="00C01257" w:rsidRPr="001C7EAE" w:rsidRDefault="00C01257" w:rsidP="00C01257">
                  <w:pPr>
                    <w:jc w:val="right"/>
                    <w:rPr>
                      <w:sz w:val="20"/>
                      <w:szCs w:val="20"/>
                    </w:rPr>
                  </w:pPr>
                  <w:r w:rsidRPr="001C7EAE">
                    <w:rPr>
                      <w:sz w:val="20"/>
                      <w:szCs w:val="20"/>
                    </w:rPr>
                    <w:t>0,4</w:t>
                  </w:r>
                </w:p>
              </w:tc>
              <w:tc>
                <w:tcPr>
                  <w:tcW w:w="709" w:type="dxa"/>
                  <w:shd w:val="clear" w:color="auto" w:fill="auto"/>
                </w:tcPr>
                <w:p w14:paraId="2E238410" w14:textId="77777777" w:rsidR="00C01257" w:rsidRPr="001C7EAE" w:rsidRDefault="00C01257" w:rsidP="00C01257">
                  <w:pPr>
                    <w:jc w:val="right"/>
                    <w:rPr>
                      <w:sz w:val="20"/>
                      <w:szCs w:val="20"/>
                    </w:rPr>
                  </w:pPr>
                  <w:r w:rsidRPr="001C7EAE">
                    <w:rPr>
                      <w:sz w:val="20"/>
                      <w:szCs w:val="20"/>
                    </w:rPr>
                    <w:t>15</w:t>
                  </w:r>
                </w:p>
              </w:tc>
              <w:tc>
                <w:tcPr>
                  <w:tcW w:w="992" w:type="dxa"/>
                  <w:shd w:val="clear" w:color="auto" w:fill="auto"/>
                </w:tcPr>
                <w:p w14:paraId="238E19CE" w14:textId="77777777" w:rsidR="00C01257" w:rsidRPr="001C7EAE" w:rsidRDefault="00C01257" w:rsidP="00C01257">
                  <w:pPr>
                    <w:jc w:val="right"/>
                    <w:rPr>
                      <w:sz w:val="20"/>
                      <w:szCs w:val="20"/>
                    </w:rPr>
                  </w:pPr>
                  <w:r w:rsidRPr="001C7EAE">
                    <w:rPr>
                      <w:sz w:val="20"/>
                      <w:szCs w:val="20"/>
                    </w:rPr>
                    <w:t>0,45</w:t>
                  </w:r>
                </w:p>
              </w:tc>
              <w:tc>
                <w:tcPr>
                  <w:tcW w:w="1125" w:type="dxa"/>
                  <w:shd w:val="clear" w:color="auto" w:fill="auto"/>
                </w:tcPr>
                <w:p w14:paraId="1D80C2F6" w14:textId="77777777" w:rsidR="00C01257" w:rsidRPr="001C7EAE" w:rsidRDefault="00C01257" w:rsidP="00C01257">
                  <w:pPr>
                    <w:jc w:val="right"/>
                    <w:rPr>
                      <w:sz w:val="20"/>
                      <w:szCs w:val="20"/>
                    </w:rPr>
                  </w:pPr>
                  <w:r w:rsidRPr="001C7EAE">
                    <w:rPr>
                      <w:sz w:val="20"/>
                      <w:szCs w:val="20"/>
                    </w:rPr>
                    <w:t>11</w:t>
                  </w:r>
                </w:p>
              </w:tc>
            </w:tr>
            <w:tr w:rsidR="00C01257" w:rsidRPr="001C7EAE" w14:paraId="2FF98655" w14:textId="77777777" w:rsidTr="00C65789">
              <w:trPr>
                <w:trHeight w:val="181"/>
                <w:jc w:val="center"/>
              </w:trPr>
              <w:tc>
                <w:tcPr>
                  <w:tcW w:w="1899" w:type="dxa"/>
                  <w:vMerge/>
                  <w:shd w:val="clear" w:color="auto" w:fill="auto"/>
                </w:tcPr>
                <w:p w14:paraId="538C9C57" w14:textId="77777777" w:rsidR="00C01257" w:rsidRPr="001C7EAE" w:rsidRDefault="00C01257" w:rsidP="00C01257">
                  <w:pPr>
                    <w:jc w:val="both"/>
                    <w:rPr>
                      <w:sz w:val="20"/>
                      <w:szCs w:val="20"/>
                    </w:rPr>
                  </w:pPr>
                </w:p>
              </w:tc>
              <w:tc>
                <w:tcPr>
                  <w:tcW w:w="973" w:type="dxa"/>
                  <w:shd w:val="clear" w:color="auto" w:fill="auto"/>
                </w:tcPr>
                <w:p w14:paraId="54569B22" w14:textId="77777777" w:rsidR="00C01257" w:rsidRPr="001C7EAE" w:rsidRDefault="00C01257" w:rsidP="00C01257">
                  <w:pPr>
                    <w:jc w:val="right"/>
                    <w:rPr>
                      <w:sz w:val="20"/>
                      <w:szCs w:val="20"/>
                    </w:rPr>
                  </w:pPr>
                  <w:r w:rsidRPr="001C7EAE">
                    <w:rPr>
                      <w:sz w:val="20"/>
                      <w:szCs w:val="20"/>
                    </w:rPr>
                    <w:t>0,35</w:t>
                  </w:r>
                </w:p>
              </w:tc>
              <w:tc>
                <w:tcPr>
                  <w:tcW w:w="709" w:type="dxa"/>
                  <w:shd w:val="clear" w:color="auto" w:fill="auto"/>
                </w:tcPr>
                <w:p w14:paraId="198A45EA" w14:textId="77777777" w:rsidR="00C01257" w:rsidRPr="001C7EAE" w:rsidRDefault="00C01257" w:rsidP="00C01257">
                  <w:pPr>
                    <w:jc w:val="right"/>
                    <w:rPr>
                      <w:sz w:val="20"/>
                      <w:szCs w:val="20"/>
                    </w:rPr>
                  </w:pPr>
                  <w:r w:rsidRPr="001C7EAE">
                    <w:rPr>
                      <w:sz w:val="20"/>
                      <w:szCs w:val="20"/>
                    </w:rPr>
                    <w:t>11</w:t>
                  </w:r>
                </w:p>
              </w:tc>
              <w:tc>
                <w:tcPr>
                  <w:tcW w:w="992" w:type="dxa"/>
                  <w:shd w:val="clear" w:color="auto" w:fill="auto"/>
                </w:tcPr>
                <w:p w14:paraId="68A8DE53" w14:textId="77777777" w:rsidR="00C01257" w:rsidRPr="001C7EAE" w:rsidRDefault="00C01257" w:rsidP="00C01257">
                  <w:pPr>
                    <w:jc w:val="right"/>
                    <w:rPr>
                      <w:sz w:val="20"/>
                      <w:szCs w:val="20"/>
                    </w:rPr>
                  </w:pPr>
                  <w:r w:rsidRPr="001C7EAE">
                    <w:rPr>
                      <w:sz w:val="20"/>
                      <w:szCs w:val="20"/>
                    </w:rPr>
                    <w:t>0,41</w:t>
                  </w:r>
                </w:p>
              </w:tc>
              <w:tc>
                <w:tcPr>
                  <w:tcW w:w="1125" w:type="dxa"/>
                  <w:shd w:val="clear" w:color="auto" w:fill="auto"/>
                </w:tcPr>
                <w:p w14:paraId="3165F876" w14:textId="77777777" w:rsidR="00C01257" w:rsidRPr="001C7EAE" w:rsidRDefault="00C01257" w:rsidP="00C01257">
                  <w:pPr>
                    <w:jc w:val="right"/>
                    <w:rPr>
                      <w:sz w:val="20"/>
                      <w:szCs w:val="20"/>
                    </w:rPr>
                  </w:pPr>
                  <w:r w:rsidRPr="001C7EAE">
                    <w:rPr>
                      <w:sz w:val="20"/>
                      <w:szCs w:val="20"/>
                    </w:rPr>
                    <w:t>0</w:t>
                  </w:r>
                </w:p>
              </w:tc>
            </w:tr>
            <w:tr w:rsidR="00C01257" w:rsidRPr="001C7EAE" w14:paraId="2B47938E" w14:textId="77777777" w:rsidTr="00C65789">
              <w:trPr>
                <w:trHeight w:val="173"/>
                <w:jc w:val="center"/>
              </w:trPr>
              <w:tc>
                <w:tcPr>
                  <w:tcW w:w="1899" w:type="dxa"/>
                  <w:vMerge w:val="restart"/>
                  <w:shd w:val="clear" w:color="auto" w:fill="auto"/>
                </w:tcPr>
                <w:p w14:paraId="12A33EF4" w14:textId="77777777" w:rsidR="00C01257" w:rsidRPr="001C7EAE" w:rsidRDefault="00C01257" w:rsidP="00C01257">
                  <w:pPr>
                    <w:jc w:val="both"/>
                    <w:rPr>
                      <w:sz w:val="20"/>
                      <w:szCs w:val="20"/>
                    </w:rPr>
                  </w:pPr>
                  <w:r w:rsidRPr="001C7EAE">
                    <w:rPr>
                      <w:sz w:val="20"/>
                      <w:szCs w:val="20"/>
                    </w:rPr>
                    <w:t>Финансовый</w:t>
                  </w:r>
                </w:p>
              </w:tc>
              <w:tc>
                <w:tcPr>
                  <w:tcW w:w="973" w:type="dxa"/>
                  <w:shd w:val="clear" w:color="auto" w:fill="auto"/>
                </w:tcPr>
                <w:p w14:paraId="1BB2C27A" w14:textId="77777777" w:rsidR="00C01257" w:rsidRPr="001C7EAE" w:rsidRDefault="00C01257" w:rsidP="00C01257">
                  <w:pPr>
                    <w:jc w:val="both"/>
                    <w:rPr>
                      <w:sz w:val="20"/>
                      <w:szCs w:val="20"/>
                    </w:rPr>
                  </w:pPr>
                  <w:r w:rsidRPr="001C7EAE">
                    <w:rPr>
                      <w:sz w:val="20"/>
                      <w:szCs w:val="20"/>
                    </w:rPr>
                    <w:t>0,3</w:t>
                  </w:r>
                </w:p>
              </w:tc>
              <w:tc>
                <w:tcPr>
                  <w:tcW w:w="709" w:type="dxa"/>
                  <w:shd w:val="clear" w:color="auto" w:fill="auto"/>
                </w:tcPr>
                <w:p w14:paraId="33DB7FC3" w14:textId="77777777" w:rsidR="00C01257" w:rsidRPr="001C7EAE" w:rsidRDefault="00C01257" w:rsidP="00C01257">
                  <w:pPr>
                    <w:jc w:val="both"/>
                    <w:rPr>
                      <w:sz w:val="20"/>
                      <w:szCs w:val="20"/>
                    </w:rPr>
                  </w:pPr>
                  <w:r w:rsidRPr="001C7EAE">
                    <w:rPr>
                      <w:sz w:val="20"/>
                      <w:szCs w:val="20"/>
                    </w:rPr>
                    <w:t>6</w:t>
                  </w:r>
                </w:p>
              </w:tc>
              <w:tc>
                <w:tcPr>
                  <w:tcW w:w="992" w:type="dxa"/>
                  <w:shd w:val="clear" w:color="auto" w:fill="auto"/>
                </w:tcPr>
                <w:p w14:paraId="06C13396" w14:textId="77777777" w:rsidR="00C01257" w:rsidRPr="001C7EAE" w:rsidRDefault="00C01257" w:rsidP="00C01257">
                  <w:pPr>
                    <w:jc w:val="both"/>
                    <w:rPr>
                      <w:sz w:val="20"/>
                      <w:szCs w:val="20"/>
                    </w:rPr>
                  </w:pPr>
                  <w:r w:rsidRPr="001C7EAE">
                    <w:rPr>
                      <w:sz w:val="20"/>
                      <w:szCs w:val="20"/>
                    </w:rPr>
                    <w:t>0,23</w:t>
                  </w:r>
                </w:p>
              </w:tc>
              <w:tc>
                <w:tcPr>
                  <w:tcW w:w="1125" w:type="dxa"/>
                  <w:shd w:val="clear" w:color="auto" w:fill="auto"/>
                </w:tcPr>
                <w:p w14:paraId="3CE4A981" w14:textId="77777777" w:rsidR="00C01257" w:rsidRPr="001C7EAE" w:rsidRDefault="00C01257" w:rsidP="00C01257">
                  <w:pPr>
                    <w:jc w:val="both"/>
                    <w:rPr>
                      <w:sz w:val="20"/>
                      <w:szCs w:val="20"/>
                    </w:rPr>
                  </w:pPr>
                  <w:r w:rsidRPr="001C7EAE">
                    <w:rPr>
                      <w:sz w:val="20"/>
                      <w:szCs w:val="20"/>
                    </w:rPr>
                    <w:t>10</w:t>
                  </w:r>
                </w:p>
              </w:tc>
            </w:tr>
            <w:tr w:rsidR="00C01257" w:rsidRPr="001C7EAE" w14:paraId="477984B8" w14:textId="77777777" w:rsidTr="00C65789">
              <w:trPr>
                <w:trHeight w:val="181"/>
                <w:jc w:val="center"/>
              </w:trPr>
              <w:tc>
                <w:tcPr>
                  <w:tcW w:w="1899" w:type="dxa"/>
                  <w:vMerge/>
                  <w:shd w:val="clear" w:color="auto" w:fill="auto"/>
                </w:tcPr>
                <w:p w14:paraId="73F47251" w14:textId="77777777" w:rsidR="00C01257" w:rsidRPr="001C7EAE" w:rsidRDefault="00C01257" w:rsidP="00C01257">
                  <w:pPr>
                    <w:jc w:val="both"/>
                    <w:rPr>
                      <w:sz w:val="20"/>
                      <w:szCs w:val="20"/>
                    </w:rPr>
                  </w:pPr>
                </w:p>
              </w:tc>
              <w:tc>
                <w:tcPr>
                  <w:tcW w:w="973" w:type="dxa"/>
                  <w:shd w:val="clear" w:color="auto" w:fill="auto"/>
                </w:tcPr>
                <w:p w14:paraId="03D2956D" w14:textId="77777777" w:rsidR="00C01257" w:rsidRPr="001C7EAE" w:rsidRDefault="00C01257" w:rsidP="00C01257">
                  <w:pPr>
                    <w:jc w:val="both"/>
                    <w:rPr>
                      <w:sz w:val="20"/>
                      <w:szCs w:val="20"/>
                    </w:rPr>
                  </w:pPr>
                  <w:r w:rsidRPr="001C7EAE">
                    <w:rPr>
                      <w:sz w:val="20"/>
                      <w:szCs w:val="20"/>
                    </w:rPr>
                    <w:t>0,5</w:t>
                  </w:r>
                </w:p>
              </w:tc>
              <w:tc>
                <w:tcPr>
                  <w:tcW w:w="709" w:type="dxa"/>
                  <w:shd w:val="clear" w:color="auto" w:fill="auto"/>
                </w:tcPr>
                <w:p w14:paraId="40BB1DC9" w14:textId="77777777" w:rsidR="00C01257" w:rsidRPr="001C7EAE" w:rsidRDefault="00C01257" w:rsidP="00C01257">
                  <w:pPr>
                    <w:jc w:val="both"/>
                    <w:rPr>
                      <w:sz w:val="20"/>
                      <w:szCs w:val="20"/>
                    </w:rPr>
                  </w:pPr>
                  <w:r w:rsidRPr="001C7EAE">
                    <w:rPr>
                      <w:sz w:val="20"/>
                      <w:szCs w:val="20"/>
                    </w:rPr>
                    <w:t>17</w:t>
                  </w:r>
                </w:p>
              </w:tc>
              <w:tc>
                <w:tcPr>
                  <w:tcW w:w="992" w:type="dxa"/>
                  <w:shd w:val="clear" w:color="auto" w:fill="auto"/>
                </w:tcPr>
                <w:p w14:paraId="657281C8" w14:textId="77777777" w:rsidR="00C01257" w:rsidRPr="001C7EAE" w:rsidRDefault="00C01257" w:rsidP="00C01257">
                  <w:pPr>
                    <w:jc w:val="both"/>
                    <w:rPr>
                      <w:sz w:val="20"/>
                      <w:szCs w:val="20"/>
                    </w:rPr>
                  </w:pPr>
                  <w:r w:rsidRPr="001C7EAE">
                    <w:rPr>
                      <w:sz w:val="20"/>
                      <w:szCs w:val="20"/>
                    </w:rPr>
                    <w:t>0,35</w:t>
                  </w:r>
                </w:p>
              </w:tc>
              <w:tc>
                <w:tcPr>
                  <w:tcW w:w="1125" w:type="dxa"/>
                  <w:shd w:val="clear" w:color="auto" w:fill="auto"/>
                </w:tcPr>
                <w:p w14:paraId="74E9C6B8" w14:textId="77777777" w:rsidR="00C01257" w:rsidRPr="001C7EAE" w:rsidRDefault="00C01257" w:rsidP="00C01257">
                  <w:pPr>
                    <w:jc w:val="both"/>
                    <w:rPr>
                      <w:sz w:val="20"/>
                      <w:szCs w:val="20"/>
                    </w:rPr>
                  </w:pPr>
                  <w:r w:rsidRPr="001C7EAE">
                    <w:rPr>
                      <w:sz w:val="20"/>
                      <w:szCs w:val="20"/>
                    </w:rPr>
                    <w:t>17</w:t>
                  </w:r>
                </w:p>
              </w:tc>
            </w:tr>
            <w:tr w:rsidR="00C01257" w:rsidRPr="001C7EAE" w14:paraId="09BF29FD" w14:textId="77777777" w:rsidTr="00C65789">
              <w:trPr>
                <w:trHeight w:val="181"/>
                <w:jc w:val="center"/>
              </w:trPr>
              <w:tc>
                <w:tcPr>
                  <w:tcW w:w="1899" w:type="dxa"/>
                  <w:vMerge/>
                  <w:shd w:val="clear" w:color="auto" w:fill="auto"/>
                </w:tcPr>
                <w:p w14:paraId="1BE554B2" w14:textId="77777777" w:rsidR="00C01257" w:rsidRPr="001C7EAE" w:rsidRDefault="00C01257" w:rsidP="00C01257">
                  <w:pPr>
                    <w:jc w:val="both"/>
                    <w:rPr>
                      <w:sz w:val="20"/>
                      <w:szCs w:val="20"/>
                    </w:rPr>
                  </w:pPr>
                </w:p>
              </w:tc>
              <w:tc>
                <w:tcPr>
                  <w:tcW w:w="973" w:type="dxa"/>
                  <w:shd w:val="clear" w:color="auto" w:fill="auto"/>
                </w:tcPr>
                <w:p w14:paraId="47EEFFF0" w14:textId="77777777" w:rsidR="00C01257" w:rsidRPr="001C7EAE" w:rsidRDefault="00C01257" w:rsidP="00C01257">
                  <w:pPr>
                    <w:jc w:val="both"/>
                    <w:rPr>
                      <w:sz w:val="20"/>
                      <w:szCs w:val="20"/>
                    </w:rPr>
                  </w:pPr>
                  <w:r w:rsidRPr="001C7EAE">
                    <w:rPr>
                      <w:sz w:val="20"/>
                      <w:szCs w:val="20"/>
                    </w:rPr>
                    <w:t>0,2</w:t>
                  </w:r>
                </w:p>
              </w:tc>
              <w:tc>
                <w:tcPr>
                  <w:tcW w:w="709" w:type="dxa"/>
                  <w:shd w:val="clear" w:color="auto" w:fill="auto"/>
                </w:tcPr>
                <w:p w14:paraId="36DD7AC5" w14:textId="77777777" w:rsidR="00C01257" w:rsidRPr="001C7EAE" w:rsidRDefault="00C01257" w:rsidP="00C01257">
                  <w:pPr>
                    <w:jc w:val="both"/>
                    <w:rPr>
                      <w:sz w:val="20"/>
                      <w:szCs w:val="20"/>
                    </w:rPr>
                  </w:pPr>
                  <w:r w:rsidRPr="001C7EAE">
                    <w:rPr>
                      <w:sz w:val="20"/>
                      <w:szCs w:val="20"/>
                    </w:rPr>
                    <w:t>13</w:t>
                  </w:r>
                </w:p>
              </w:tc>
              <w:tc>
                <w:tcPr>
                  <w:tcW w:w="992" w:type="dxa"/>
                  <w:shd w:val="clear" w:color="auto" w:fill="auto"/>
                </w:tcPr>
                <w:p w14:paraId="69BBB693" w14:textId="77777777" w:rsidR="00C01257" w:rsidRPr="001C7EAE" w:rsidRDefault="00C01257" w:rsidP="00C01257">
                  <w:pPr>
                    <w:jc w:val="both"/>
                    <w:rPr>
                      <w:sz w:val="20"/>
                      <w:szCs w:val="20"/>
                    </w:rPr>
                  </w:pPr>
                  <w:r w:rsidRPr="001C7EAE">
                    <w:rPr>
                      <w:sz w:val="20"/>
                      <w:szCs w:val="20"/>
                    </w:rPr>
                    <w:t>0,42</w:t>
                  </w:r>
                </w:p>
              </w:tc>
              <w:tc>
                <w:tcPr>
                  <w:tcW w:w="1125" w:type="dxa"/>
                  <w:shd w:val="clear" w:color="auto" w:fill="auto"/>
                </w:tcPr>
                <w:p w14:paraId="61580B87" w14:textId="77777777" w:rsidR="00C01257" w:rsidRPr="001C7EAE" w:rsidRDefault="00C01257" w:rsidP="00C01257">
                  <w:pPr>
                    <w:jc w:val="both"/>
                    <w:rPr>
                      <w:sz w:val="20"/>
                      <w:szCs w:val="20"/>
                    </w:rPr>
                  </w:pPr>
                  <w:r w:rsidRPr="001C7EAE">
                    <w:rPr>
                      <w:sz w:val="20"/>
                      <w:szCs w:val="20"/>
                    </w:rPr>
                    <w:t>22</w:t>
                  </w:r>
                </w:p>
              </w:tc>
            </w:tr>
          </w:tbl>
          <w:p w14:paraId="4960F6EE" w14:textId="05BA90A0" w:rsidR="00C01257" w:rsidRPr="00522E5A" w:rsidRDefault="00C01257" w:rsidP="00C01257">
            <w:pPr>
              <w:widowControl w:val="0"/>
              <w:rPr>
                <w:bCs/>
                <w:sz w:val="24"/>
                <w:szCs w:val="24"/>
              </w:rPr>
            </w:pPr>
            <w:r w:rsidRPr="00B72B5A">
              <w:rPr>
                <w:b/>
                <w:sz w:val="24"/>
                <w:szCs w:val="24"/>
                <w:u w:val="single"/>
              </w:rPr>
              <w:t xml:space="preserve">Задание: </w:t>
            </w:r>
            <w:r w:rsidRPr="00B72B5A">
              <w:rPr>
                <w:b/>
                <w:sz w:val="24"/>
                <w:szCs w:val="24"/>
              </w:rPr>
              <w:t>Оцените</w:t>
            </w:r>
            <w:r w:rsidRPr="00B72B5A">
              <w:rPr>
                <w:sz w:val="24"/>
                <w:szCs w:val="24"/>
              </w:rPr>
              <w:t xml:space="preserve"> степень производственного и финансового риска компании в случае самостоятельного производства и заключения договора аутсорсинга с помощью показателя стандартное отклонение и обоснуйте эффективность заключения договора аутсорсинга.</w:t>
            </w:r>
          </w:p>
        </w:tc>
      </w:tr>
      <w:tr w:rsidR="00C01257" w:rsidRPr="007F4B05" w14:paraId="0027E9A5" w14:textId="27EDE06E" w:rsidTr="00C65789">
        <w:tc>
          <w:tcPr>
            <w:tcW w:w="2410" w:type="dxa"/>
            <w:vMerge/>
            <w:shd w:val="clear" w:color="auto" w:fill="auto"/>
            <w:noWrap/>
          </w:tcPr>
          <w:p w14:paraId="1CE4208F" w14:textId="77777777" w:rsidR="00C01257" w:rsidRPr="006A4A44" w:rsidRDefault="00C01257" w:rsidP="00C01257">
            <w:pPr>
              <w:widowControl w:val="0"/>
              <w:rPr>
                <w:sz w:val="24"/>
                <w:szCs w:val="24"/>
              </w:rPr>
            </w:pPr>
          </w:p>
        </w:tc>
        <w:tc>
          <w:tcPr>
            <w:tcW w:w="2269" w:type="dxa"/>
            <w:shd w:val="clear" w:color="auto" w:fill="auto"/>
            <w:noWrap/>
          </w:tcPr>
          <w:p w14:paraId="76C1D0DB" w14:textId="66E22D46" w:rsidR="00C01257" w:rsidRPr="00522E5A" w:rsidRDefault="00C01257" w:rsidP="00C01257">
            <w:pPr>
              <w:rPr>
                <w:sz w:val="24"/>
                <w:szCs w:val="24"/>
              </w:rPr>
            </w:pPr>
            <w:r w:rsidRPr="00522E5A">
              <w:rPr>
                <w:sz w:val="24"/>
                <w:szCs w:val="24"/>
              </w:rPr>
              <w:t>3. Демонстрирует навыки принятия хозяйственных решений по использованию ресурсов корпорации с учетом ESG- факторов.</w:t>
            </w:r>
          </w:p>
        </w:tc>
        <w:tc>
          <w:tcPr>
            <w:tcW w:w="3969" w:type="dxa"/>
            <w:shd w:val="clear" w:color="auto" w:fill="auto"/>
            <w:noWrap/>
          </w:tcPr>
          <w:p w14:paraId="20A26AA4" w14:textId="77777777" w:rsidR="00C01257" w:rsidRDefault="00C01257" w:rsidP="00C01257">
            <w:pPr>
              <w:widowControl w:val="0"/>
              <w:rPr>
                <w:b/>
                <w:sz w:val="24"/>
                <w:szCs w:val="24"/>
              </w:rPr>
            </w:pPr>
            <w:r w:rsidRPr="003B7068">
              <w:rPr>
                <w:b/>
                <w:sz w:val="24"/>
                <w:szCs w:val="24"/>
              </w:rPr>
              <w:t>Знать</w:t>
            </w:r>
            <w:r>
              <w:rPr>
                <w:b/>
                <w:sz w:val="24"/>
                <w:szCs w:val="24"/>
              </w:rPr>
              <w:t xml:space="preserve"> </w:t>
            </w:r>
          </w:p>
          <w:p w14:paraId="11E1DF76" w14:textId="77777777" w:rsidR="00C01257" w:rsidRPr="00CC12B1" w:rsidRDefault="00C01257" w:rsidP="00C01257">
            <w:pPr>
              <w:widowControl w:val="0"/>
              <w:rPr>
                <w:sz w:val="24"/>
                <w:szCs w:val="24"/>
              </w:rPr>
            </w:pPr>
            <w:r w:rsidRPr="00CC12B1">
              <w:rPr>
                <w:sz w:val="24"/>
                <w:szCs w:val="24"/>
              </w:rPr>
              <w:t xml:space="preserve">Специфику </w:t>
            </w:r>
            <w:r>
              <w:rPr>
                <w:sz w:val="24"/>
                <w:szCs w:val="24"/>
              </w:rPr>
              <w:t>нормирования ресурсов при принятии управленческих решений</w:t>
            </w:r>
          </w:p>
          <w:p w14:paraId="21466917" w14:textId="77777777" w:rsidR="00C01257" w:rsidRDefault="00C01257" w:rsidP="00C01257">
            <w:pPr>
              <w:widowControl w:val="0"/>
              <w:ind w:right="317"/>
              <w:rPr>
                <w:b/>
                <w:sz w:val="24"/>
                <w:szCs w:val="24"/>
              </w:rPr>
            </w:pPr>
            <w:r w:rsidRPr="003B7068">
              <w:rPr>
                <w:b/>
                <w:sz w:val="24"/>
                <w:szCs w:val="24"/>
              </w:rPr>
              <w:t>Уметь</w:t>
            </w:r>
          </w:p>
          <w:p w14:paraId="7AE361B2" w14:textId="253A6C2D" w:rsidR="00C01257" w:rsidRPr="00522E5A" w:rsidRDefault="00C01257" w:rsidP="00C01257">
            <w:pPr>
              <w:widowControl w:val="0"/>
              <w:rPr>
                <w:b/>
                <w:sz w:val="24"/>
                <w:szCs w:val="24"/>
              </w:rPr>
            </w:pPr>
            <w:r>
              <w:rPr>
                <w:bCs/>
                <w:sz w:val="24"/>
                <w:szCs w:val="24"/>
              </w:rPr>
              <w:t xml:space="preserve">Проводить расчет, анализ и учет ресурсов корпораций с учетом </w:t>
            </w:r>
            <w:r>
              <w:rPr>
                <w:bCs/>
                <w:sz w:val="24"/>
                <w:szCs w:val="24"/>
                <w:lang w:val="en-US"/>
              </w:rPr>
              <w:t>ESG</w:t>
            </w:r>
            <w:r>
              <w:rPr>
                <w:bCs/>
                <w:sz w:val="24"/>
                <w:szCs w:val="24"/>
              </w:rPr>
              <w:t>-факторов</w:t>
            </w:r>
          </w:p>
        </w:tc>
        <w:tc>
          <w:tcPr>
            <w:tcW w:w="6662" w:type="dxa"/>
          </w:tcPr>
          <w:p w14:paraId="7E67AC73" w14:textId="77777777" w:rsidR="00C01257" w:rsidRPr="000A2CD3" w:rsidRDefault="00C01257" w:rsidP="00C01257">
            <w:pPr>
              <w:widowControl w:val="0"/>
              <w:rPr>
                <w:b/>
                <w:sz w:val="24"/>
                <w:szCs w:val="24"/>
              </w:rPr>
            </w:pPr>
            <w:r w:rsidRPr="000A2CD3">
              <w:rPr>
                <w:b/>
                <w:sz w:val="24"/>
                <w:szCs w:val="24"/>
              </w:rPr>
              <w:t>Задание</w:t>
            </w:r>
          </w:p>
          <w:p w14:paraId="6A4FB1D5" w14:textId="77777777" w:rsidR="00C01257" w:rsidRPr="002A6D0D" w:rsidRDefault="00C01257" w:rsidP="00C01257">
            <w:pPr>
              <w:widowControl w:val="0"/>
              <w:rPr>
                <w:sz w:val="24"/>
                <w:szCs w:val="24"/>
              </w:rPr>
            </w:pPr>
            <w:r w:rsidRPr="002A6D0D">
              <w:rPr>
                <w:sz w:val="24"/>
                <w:szCs w:val="24"/>
              </w:rPr>
              <w:t>Имеются данные отчета о финансовых результатах за прошедший год. В будущем году компания планирует провести рекламную акцию, которая увеличит коммерческие расходы на 5%. Ожидается, что, по оптимистичным прогнозам, это позволит повысить годовой объем продаж на 20%, по пессимистичным – на 5%, по реалистичным – на 10%. При этом, с ростом объема реализации себестоимость будет также увеличена пропорционально выручке. Управленческие и прочие расходы останутся неизменны.</w:t>
            </w:r>
          </w:p>
          <w:p w14:paraId="0E66348A" w14:textId="77777777" w:rsidR="00C01257" w:rsidRPr="002A6D0D" w:rsidRDefault="00C01257" w:rsidP="00C01257">
            <w:pPr>
              <w:widowControl w:val="0"/>
              <w:rPr>
                <w:sz w:val="24"/>
                <w:szCs w:val="24"/>
              </w:rPr>
            </w:pPr>
            <w:r w:rsidRPr="002A6D0D">
              <w:rPr>
                <w:sz w:val="24"/>
                <w:szCs w:val="24"/>
              </w:rPr>
              <w:t xml:space="preserve">Построить плановый отчет о финансовых результатах в трех вариантах: оптимистичный, пессимистичный, реалистичный. Сделать вывод об эффективности планируемой рекламной кампании.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1882"/>
            </w:tblGrid>
            <w:tr w:rsidR="00C01257" w14:paraId="6716D390" w14:textId="77777777" w:rsidTr="007A246C">
              <w:tc>
                <w:tcPr>
                  <w:tcW w:w="2811" w:type="dxa"/>
                  <w:tcBorders>
                    <w:top w:val="single" w:sz="4" w:space="0" w:color="auto"/>
                    <w:left w:val="single" w:sz="4" w:space="0" w:color="auto"/>
                    <w:bottom w:val="single" w:sz="4" w:space="0" w:color="auto"/>
                    <w:right w:val="single" w:sz="4" w:space="0" w:color="auto"/>
                  </w:tcBorders>
                  <w:hideMark/>
                </w:tcPr>
                <w:p w14:paraId="01FA44CA" w14:textId="77777777" w:rsidR="00C01257" w:rsidRDefault="00C01257" w:rsidP="00C01257">
                  <w:pPr>
                    <w:rPr>
                      <w:sz w:val="24"/>
                      <w:szCs w:val="24"/>
                    </w:rPr>
                  </w:pPr>
                  <w:r>
                    <w:rPr>
                      <w:sz w:val="24"/>
                      <w:szCs w:val="24"/>
                    </w:rPr>
                    <w:t>Показатель</w:t>
                  </w:r>
                </w:p>
              </w:tc>
              <w:tc>
                <w:tcPr>
                  <w:tcW w:w="1882" w:type="dxa"/>
                  <w:tcBorders>
                    <w:top w:val="single" w:sz="4" w:space="0" w:color="auto"/>
                    <w:left w:val="single" w:sz="4" w:space="0" w:color="auto"/>
                    <w:bottom w:val="single" w:sz="4" w:space="0" w:color="auto"/>
                    <w:right w:val="single" w:sz="4" w:space="0" w:color="auto"/>
                  </w:tcBorders>
                  <w:hideMark/>
                </w:tcPr>
                <w:p w14:paraId="792DA4C3" w14:textId="77777777" w:rsidR="00C01257" w:rsidRDefault="00C01257" w:rsidP="00C01257">
                  <w:pPr>
                    <w:rPr>
                      <w:sz w:val="24"/>
                      <w:szCs w:val="24"/>
                    </w:rPr>
                  </w:pPr>
                  <w:r>
                    <w:rPr>
                      <w:sz w:val="24"/>
                      <w:szCs w:val="24"/>
                    </w:rPr>
                    <w:t xml:space="preserve">Сумма, </w:t>
                  </w:r>
                  <w:proofErr w:type="spellStart"/>
                  <w:r>
                    <w:rPr>
                      <w:sz w:val="24"/>
                      <w:szCs w:val="24"/>
                    </w:rPr>
                    <w:t>тыс.руб</w:t>
                  </w:r>
                  <w:proofErr w:type="spellEnd"/>
                  <w:r>
                    <w:rPr>
                      <w:sz w:val="24"/>
                      <w:szCs w:val="24"/>
                    </w:rPr>
                    <w:t>.</w:t>
                  </w:r>
                </w:p>
              </w:tc>
            </w:tr>
            <w:tr w:rsidR="00C01257" w14:paraId="79877CC7" w14:textId="77777777" w:rsidTr="007A246C">
              <w:tc>
                <w:tcPr>
                  <w:tcW w:w="2811" w:type="dxa"/>
                  <w:tcBorders>
                    <w:top w:val="single" w:sz="4" w:space="0" w:color="auto"/>
                    <w:left w:val="single" w:sz="4" w:space="0" w:color="auto"/>
                    <w:bottom w:val="single" w:sz="4" w:space="0" w:color="auto"/>
                    <w:right w:val="single" w:sz="4" w:space="0" w:color="auto"/>
                  </w:tcBorders>
                  <w:hideMark/>
                </w:tcPr>
                <w:p w14:paraId="71BF1C7E" w14:textId="77777777" w:rsidR="00C01257" w:rsidRDefault="00C01257" w:rsidP="00C01257">
                  <w:pPr>
                    <w:rPr>
                      <w:sz w:val="24"/>
                      <w:szCs w:val="24"/>
                    </w:rPr>
                  </w:pPr>
                  <w:r>
                    <w:rPr>
                      <w:sz w:val="24"/>
                      <w:szCs w:val="24"/>
                    </w:rPr>
                    <w:t>Выручка от реализации</w:t>
                  </w:r>
                </w:p>
              </w:tc>
              <w:tc>
                <w:tcPr>
                  <w:tcW w:w="1882" w:type="dxa"/>
                  <w:tcBorders>
                    <w:top w:val="single" w:sz="4" w:space="0" w:color="auto"/>
                    <w:left w:val="single" w:sz="4" w:space="0" w:color="auto"/>
                    <w:bottom w:val="single" w:sz="4" w:space="0" w:color="auto"/>
                    <w:right w:val="single" w:sz="4" w:space="0" w:color="auto"/>
                  </w:tcBorders>
                  <w:hideMark/>
                </w:tcPr>
                <w:p w14:paraId="4BB4FE2A" w14:textId="77777777" w:rsidR="00C01257" w:rsidRDefault="00C01257" w:rsidP="00C01257">
                  <w:pPr>
                    <w:rPr>
                      <w:sz w:val="24"/>
                      <w:szCs w:val="24"/>
                    </w:rPr>
                  </w:pPr>
                  <w:r>
                    <w:rPr>
                      <w:sz w:val="24"/>
                      <w:szCs w:val="24"/>
                    </w:rPr>
                    <w:t xml:space="preserve">3500 </w:t>
                  </w:r>
                </w:p>
              </w:tc>
            </w:tr>
            <w:tr w:rsidR="00C01257" w14:paraId="7D788AAE" w14:textId="77777777" w:rsidTr="007A246C">
              <w:tc>
                <w:tcPr>
                  <w:tcW w:w="2811" w:type="dxa"/>
                  <w:tcBorders>
                    <w:top w:val="single" w:sz="4" w:space="0" w:color="auto"/>
                    <w:left w:val="single" w:sz="4" w:space="0" w:color="auto"/>
                    <w:bottom w:val="single" w:sz="4" w:space="0" w:color="auto"/>
                    <w:right w:val="single" w:sz="4" w:space="0" w:color="auto"/>
                  </w:tcBorders>
                  <w:hideMark/>
                </w:tcPr>
                <w:p w14:paraId="5DCAD13B" w14:textId="77777777" w:rsidR="00C01257" w:rsidRDefault="00C01257" w:rsidP="00C01257">
                  <w:pPr>
                    <w:rPr>
                      <w:sz w:val="24"/>
                      <w:szCs w:val="24"/>
                    </w:rPr>
                  </w:pPr>
                  <w:r>
                    <w:rPr>
                      <w:sz w:val="24"/>
                      <w:szCs w:val="24"/>
                    </w:rPr>
                    <w:t>Себестоимость</w:t>
                  </w:r>
                </w:p>
              </w:tc>
              <w:tc>
                <w:tcPr>
                  <w:tcW w:w="1882" w:type="dxa"/>
                  <w:tcBorders>
                    <w:top w:val="single" w:sz="4" w:space="0" w:color="auto"/>
                    <w:left w:val="single" w:sz="4" w:space="0" w:color="auto"/>
                    <w:bottom w:val="single" w:sz="4" w:space="0" w:color="auto"/>
                    <w:right w:val="single" w:sz="4" w:space="0" w:color="auto"/>
                  </w:tcBorders>
                  <w:hideMark/>
                </w:tcPr>
                <w:p w14:paraId="48C9B6D9" w14:textId="77777777" w:rsidR="00C01257" w:rsidRDefault="00C01257" w:rsidP="00C01257">
                  <w:pPr>
                    <w:rPr>
                      <w:sz w:val="24"/>
                      <w:szCs w:val="24"/>
                    </w:rPr>
                  </w:pPr>
                  <w:r>
                    <w:rPr>
                      <w:sz w:val="24"/>
                      <w:szCs w:val="24"/>
                    </w:rPr>
                    <w:t>2200</w:t>
                  </w:r>
                </w:p>
              </w:tc>
            </w:tr>
            <w:tr w:rsidR="00C01257" w14:paraId="257380C0" w14:textId="77777777" w:rsidTr="007A246C">
              <w:tc>
                <w:tcPr>
                  <w:tcW w:w="2811" w:type="dxa"/>
                  <w:tcBorders>
                    <w:top w:val="single" w:sz="4" w:space="0" w:color="auto"/>
                    <w:left w:val="single" w:sz="4" w:space="0" w:color="auto"/>
                    <w:bottom w:val="single" w:sz="4" w:space="0" w:color="auto"/>
                    <w:right w:val="single" w:sz="4" w:space="0" w:color="auto"/>
                  </w:tcBorders>
                  <w:hideMark/>
                </w:tcPr>
                <w:p w14:paraId="146D2BFA" w14:textId="77777777" w:rsidR="00C01257" w:rsidRDefault="00C01257" w:rsidP="00C01257">
                  <w:pPr>
                    <w:rPr>
                      <w:sz w:val="24"/>
                      <w:szCs w:val="24"/>
                    </w:rPr>
                  </w:pPr>
                  <w:r>
                    <w:rPr>
                      <w:sz w:val="24"/>
                      <w:szCs w:val="24"/>
                    </w:rPr>
                    <w:t>Коммерческие расходы</w:t>
                  </w:r>
                </w:p>
              </w:tc>
              <w:tc>
                <w:tcPr>
                  <w:tcW w:w="1882" w:type="dxa"/>
                  <w:tcBorders>
                    <w:top w:val="single" w:sz="4" w:space="0" w:color="auto"/>
                    <w:left w:val="single" w:sz="4" w:space="0" w:color="auto"/>
                    <w:bottom w:val="single" w:sz="4" w:space="0" w:color="auto"/>
                    <w:right w:val="single" w:sz="4" w:space="0" w:color="auto"/>
                  </w:tcBorders>
                  <w:hideMark/>
                </w:tcPr>
                <w:p w14:paraId="3B3CC58D" w14:textId="77777777" w:rsidR="00C01257" w:rsidRDefault="00C01257" w:rsidP="00C01257">
                  <w:pPr>
                    <w:rPr>
                      <w:sz w:val="24"/>
                      <w:szCs w:val="24"/>
                    </w:rPr>
                  </w:pPr>
                  <w:r>
                    <w:rPr>
                      <w:sz w:val="24"/>
                      <w:szCs w:val="24"/>
                    </w:rPr>
                    <w:t>400</w:t>
                  </w:r>
                </w:p>
              </w:tc>
            </w:tr>
            <w:tr w:rsidR="00C01257" w14:paraId="1608294C" w14:textId="77777777" w:rsidTr="007A246C">
              <w:tc>
                <w:tcPr>
                  <w:tcW w:w="2811" w:type="dxa"/>
                  <w:tcBorders>
                    <w:top w:val="single" w:sz="4" w:space="0" w:color="auto"/>
                    <w:left w:val="single" w:sz="4" w:space="0" w:color="auto"/>
                    <w:bottom w:val="single" w:sz="4" w:space="0" w:color="auto"/>
                    <w:right w:val="single" w:sz="4" w:space="0" w:color="auto"/>
                  </w:tcBorders>
                  <w:hideMark/>
                </w:tcPr>
                <w:p w14:paraId="5B1F0703" w14:textId="77777777" w:rsidR="00C01257" w:rsidRDefault="00C01257" w:rsidP="00C01257">
                  <w:pPr>
                    <w:rPr>
                      <w:sz w:val="24"/>
                      <w:szCs w:val="24"/>
                    </w:rPr>
                  </w:pPr>
                  <w:r>
                    <w:rPr>
                      <w:sz w:val="24"/>
                      <w:szCs w:val="24"/>
                    </w:rPr>
                    <w:t>Управленческие расходы</w:t>
                  </w:r>
                </w:p>
              </w:tc>
              <w:tc>
                <w:tcPr>
                  <w:tcW w:w="1882" w:type="dxa"/>
                  <w:tcBorders>
                    <w:top w:val="single" w:sz="4" w:space="0" w:color="auto"/>
                    <w:left w:val="single" w:sz="4" w:space="0" w:color="auto"/>
                    <w:bottom w:val="single" w:sz="4" w:space="0" w:color="auto"/>
                    <w:right w:val="single" w:sz="4" w:space="0" w:color="auto"/>
                  </w:tcBorders>
                  <w:hideMark/>
                </w:tcPr>
                <w:p w14:paraId="505CDFF2" w14:textId="77777777" w:rsidR="00C01257" w:rsidRDefault="00C01257" w:rsidP="00C01257">
                  <w:pPr>
                    <w:rPr>
                      <w:sz w:val="24"/>
                      <w:szCs w:val="24"/>
                    </w:rPr>
                  </w:pPr>
                  <w:r>
                    <w:rPr>
                      <w:sz w:val="24"/>
                      <w:szCs w:val="24"/>
                    </w:rPr>
                    <w:t>200</w:t>
                  </w:r>
                </w:p>
              </w:tc>
            </w:tr>
            <w:tr w:rsidR="00C01257" w14:paraId="20FB5E7D" w14:textId="77777777" w:rsidTr="007A246C">
              <w:tc>
                <w:tcPr>
                  <w:tcW w:w="2811" w:type="dxa"/>
                  <w:tcBorders>
                    <w:top w:val="single" w:sz="4" w:space="0" w:color="auto"/>
                    <w:left w:val="single" w:sz="4" w:space="0" w:color="auto"/>
                    <w:bottom w:val="single" w:sz="4" w:space="0" w:color="auto"/>
                    <w:right w:val="single" w:sz="4" w:space="0" w:color="auto"/>
                  </w:tcBorders>
                  <w:hideMark/>
                </w:tcPr>
                <w:p w14:paraId="52250F0B" w14:textId="77777777" w:rsidR="00C01257" w:rsidRDefault="00C01257" w:rsidP="00C01257">
                  <w:pPr>
                    <w:rPr>
                      <w:sz w:val="24"/>
                      <w:szCs w:val="24"/>
                    </w:rPr>
                  </w:pPr>
                  <w:r>
                    <w:rPr>
                      <w:sz w:val="24"/>
                      <w:szCs w:val="24"/>
                    </w:rPr>
                    <w:t>Прочие расходы</w:t>
                  </w:r>
                </w:p>
              </w:tc>
              <w:tc>
                <w:tcPr>
                  <w:tcW w:w="1882" w:type="dxa"/>
                  <w:tcBorders>
                    <w:top w:val="single" w:sz="4" w:space="0" w:color="auto"/>
                    <w:left w:val="single" w:sz="4" w:space="0" w:color="auto"/>
                    <w:bottom w:val="single" w:sz="4" w:space="0" w:color="auto"/>
                    <w:right w:val="single" w:sz="4" w:space="0" w:color="auto"/>
                  </w:tcBorders>
                  <w:hideMark/>
                </w:tcPr>
                <w:p w14:paraId="72BEE8F1" w14:textId="77777777" w:rsidR="00C01257" w:rsidRDefault="00C01257" w:rsidP="00C01257">
                  <w:pPr>
                    <w:rPr>
                      <w:sz w:val="24"/>
                      <w:szCs w:val="24"/>
                    </w:rPr>
                  </w:pPr>
                  <w:r>
                    <w:rPr>
                      <w:sz w:val="24"/>
                      <w:szCs w:val="24"/>
                    </w:rPr>
                    <w:t>50</w:t>
                  </w:r>
                </w:p>
              </w:tc>
            </w:tr>
          </w:tbl>
          <w:p w14:paraId="6BC798E0" w14:textId="216B9DA3" w:rsidR="00C01257" w:rsidRPr="00522E5A" w:rsidRDefault="00C01257" w:rsidP="00C01257">
            <w:pPr>
              <w:widowControl w:val="0"/>
              <w:rPr>
                <w:b/>
                <w:sz w:val="24"/>
                <w:szCs w:val="24"/>
              </w:rPr>
            </w:pPr>
          </w:p>
        </w:tc>
      </w:tr>
    </w:tbl>
    <w:p w14:paraId="5C577702" w14:textId="77777777" w:rsidR="001E6FB1" w:rsidRPr="001E6FB1" w:rsidRDefault="001E6FB1" w:rsidP="001E6FB1">
      <w:pPr>
        <w:sectPr w:rsidR="001E6FB1" w:rsidRPr="001E6FB1" w:rsidSect="00DC37F9">
          <w:pgSz w:w="16838" w:h="11906" w:orient="landscape"/>
          <w:pgMar w:top="1134" w:right="1134" w:bottom="1134" w:left="1134" w:header="709" w:footer="709" w:gutter="0"/>
          <w:cols w:space="708"/>
          <w:titlePg/>
          <w:docGrid w:linePitch="381"/>
        </w:sectPr>
      </w:pPr>
    </w:p>
    <w:p w14:paraId="776576BC" w14:textId="74FCC7E1" w:rsidR="002B2CAC" w:rsidRDefault="00E50CA0" w:rsidP="00A6208B">
      <w:pPr>
        <w:pStyle w:val="1"/>
        <w:tabs>
          <w:tab w:val="left" w:pos="993"/>
          <w:tab w:val="left" w:pos="1134"/>
        </w:tabs>
        <w:spacing w:before="0" w:after="0" w:line="360" w:lineRule="auto"/>
        <w:ind w:firstLine="709"/>
        <w:jc w:val="both"/>
        <w:rPr>
          <w:rFonts w:ascii="Times New Roman" w:hAnsi="Times New Roman"/>
          <w:color w:val="auto"/>
        </w:rPr>
      </w:pPr>
      <w:bookmarkStart w:id="28" w:name="_Toc145065902"/>
      <w:r w:rsidRPr="00665643">
        <w:rPr>
          <w:rFonts w:ascii="Times New Roman" w:hAnsi="Times New Roman"/>
          <w:color w:val="auto"/>
        </w:rPr>
        <w:lastRenderedPageBreak/>
        <w:t>8.</w:t>
      </w:r>
      <w:r w:rsidR="009E1647">
        <w:rPr>
          <w:rFonts w:ascii="Times New Roman" w:hAnsi="Times New Roman"/>
          <w:color w:val="auto"/>
        </w:rPr>
        <w:t> </w:t>
      </w:r>
      <w:r w:rsidR="002B2CAC" w:rsidRPr="00665643">
        <w:rPr>
          <w:rFonts w:ascii="Times New Roman" w:hAnsi="Times New Roman"/>
          <w:color w:val="auto"/>
        </w:rPr>
        <w:t>Перечень основной и дополнительной учебной литературы, необходимой для освоения дисциплины</w:t>
      </w:r>
      <w:bookmarkEnd w:id="27"/>
      <w:bookmarkEnd w:id="28"/>
    </w:p>
    <w:p w14:paraId="014C4B0B" w14:textId="77777777" w:rsidR="00C34955" w:rsidRPr="007326F6" w:rsidRDefault="00C34955" w:rsidP="00C34955">
      <w:pPr>
        <w:tabs>
          <w:tab w:val="left" w:pos="993"/>
          <w:tab w:val="left" w:pos="1134"/>
        </w:tabs>
        <w:spacing w:line="336" w:lineRule="auto"/>
        <w:ind w:firstLine="709"/>
        <w:jc w:val="both"/>
        <w:rPr>
          <w:b/>
        </w:rPr>
      </w:pPr>
      <w:bookmarkStart w:id="29" w:name="_Toc145065904"/>
      <w:r w:rsidRPr="007326F6">
        <w:rPr>
          <w:b/>
        </w:rPr>
        <w:t>Нормативные правовые акты</w:t>
      </w:r>
    </w:p>
    <w:p w14:paraId="66E791BA" w14:textId="77777777" w:rsidR="00C34955" w:rsidRPr="00451241" w:rsidRDefault="00C34955" w:rsidP="00C34955">
      <w:pPr>
        <w:numPr>
          <w:ilvl w:val="0"/>
          <w:numId w:val="4"/>
        </w:numPr>
        <w:tabs>
          <w:tab w:val="left" w:pos="993"/>
          <w:tab w:val="left" w:pos="1134"/>
        </w:tabs>
        <w:spacing w:line="336" w:lineRule="auto"/>
        <w:ind w:left="0" w:firstLine="709"/>
        <w:jc w:val="both"/>
        <w:rPr>
          <w:bCs/>
        </w:rPr>
      </w:pPr>
      <w:r w:rsidRPr="00451241">
        <w:rPr>
          <w:bCs/>
        </w:rPr>
        <w:t>Гражданский Кодекс Российской Федерации (часть первая) [</w:t>
      </w:r>
      <w:proofErr w:type="spellStart"/>
      <w:r w:rsidRPr="00451241">
        <w:rPr>
          <w:bCs/>
        </w:rPr>
        <w:t>федер</w:t>
      </w:r>
      <w:proofErr w:type="spellEnd"/>
      <w:r w:rsidRPr="00451241">
        <w:rPr>
          <w:bCs/>
        </w:rPr>
        <w:t xml:space="preserve">. закон от 30.11.1994 г. №51-ФЗ (ред. от </w:t>
      </w:r>
      <w:r>
        <w:rPr>
          <w:bCs/>
        </w:rPr>
        <w:t>08</w:t>
      </w:r>
      <w:r w:rsidRPr="00451241">
        <w:rPr>
          <w:bCs/>
        </w:rPr>
        <w:t>.0</w:t>
      </w:r>
      <w:r>
        <w:rPr>
          <w:bCs/>
        </w:rPr>
        <w:t>8</w:t>
      </w:r>
      <w:r w:rsidRPr="00451241">
        <w:rPr>
          <w:bCs/>
        </w:rPr>
        <w:t>.20</w:t>
      </w:r>
      <w:r>
        <w:rPr>
          <w:bCs/>
        </w:rPr>
        <w:t>24</w:t>
      </w:r>
      <w:r w:rsidRPr="00451241">
        <w:rPr>
          <w:bCs/>
        </w:rPr>
        <w:t>] [Электронный ресурс] // СПС «</w:t>
      </w:r>
      <w:proofErr w:type="spellStart"/>
      <w:r w:rsidRPr="00451241">
        <w:rPr>
          <w:bCs/>
        </w:rPr>
        <w:t>КонсультантПлюс</w:t>
      </w:r>
      <w:proofErr w:type="spellEnd"/>
      <w:r w:rsidRPr="00451241">
        <w:rPr>
          <w:bCs/>
        </w:rPr>
        <w:t xml:space="preserve">»: Законодательство: Версия Проф. – Режим доступа: http://base.consultant.ru (дата обращения: </w:t>
      </w:r>
      <w:r>
        <w:rPr>
          <w:bCs/>
        </w:rPr>
        <w:t>10</w:t>
      </w:r>
      <w:r w:rsidRPr="00451241">
        <w:rPr>
          <w:bCs/>
        </w:rPr>
        <w:t>.0</w:t>
      </w:r>
      <w:r>
        <w:rPr>
          <w:bCs/>
        </w:rPr>
        <w:t>8</w:t>
      </w:r>
      <w:r w:rsidRPr="00451241">
        <w:rPr>
          <w:bCs/>
        </w:rPr>
        <w:t>.20</w:t>
      </w:r>
      <w:r>
        <w:rPr>
          <w:bCs/>
        </w:rPr>
        <w:t>24</w:t>
      </w:r>
      <w:r w:rsidRPr="00451241">
        <w:rPr>
          <w:bCs/>
        </w:rPr>
        <w:t>).</w:t>
      </w:r>
    </w:p>
    <w:p w14:paraId="5CCE7745" w14:textId="77777777" w:rsidR="00C34955" w:rsidRPr="00451241" w:rsidRDefault="00C34955" w:rsidP="00C34955">
      <w:pPr>
        <w:numPr>
          <w:ilvl w:val="0"/>
          <w:numId w:val="4"/>
        </w:numPr>
        <w:tabs>
          <w:tab w:val="left" w:pos="993"/>
          <w:tab w:val="left" w:pos="1134"/>
        </w:tabs>
        <w:spacing w:line="336" w:lineRule="auto"/>
        <w:ind w:left="0" w:firstLine="709"/>
        <w:jc w:val="both"/>
        <w:rPr>
          <w:bCs/>
        </w:rPr>
      </w:pPr>
      <w:r w:rsidRPr="00451241">
        <w:rPr>
          <w:bCs/>
        </w:rPr>
        <w:t>Гражданский Кодекс Российской Федерации (часть вторая) [</w:t>
      </w:r>
      <w:proofErr w:type="spellStart"/>
      <w:r w:rsidRPr="00451241">
        <w:rPr>
          <w:bCs/>
        </w:rPr>
        <w:t>федер</w:t>
      </w:r>
      <w:proofErr w:type="spellEnd"/>
      <w:r w:rsidRPr="00451241">
        <w:rPr>
          <w:bCs/>
        </w:rPr>
        <w:t>. закон от 26.01.1996 г. №14-ФЗ (ред. от 2</w:t>
      </w:r>
      <w:r>
        <w:rPr>
          <w:bCs/>
        </w:rPr>
        <w:t>4</w:t>
      </w:r>
      <w:r w:rsidRPr="00451241">
        <w:rPr>
          <w:bCs/>
        </w:rPr>
        <w:t>.07.20</w:t>
      </w:r>
      <w:r>
        <w:rPr>
          <w:bCs/>
        </w:rPr>
        <w:t>23</w:t>
      </w:r>
      <w:r w:rsidRPr="00451241">
        <w:rPr>
          <w:bCs/>
        </w:rPr>
        <w:t>)] [Электронный ресурс] // СПС «</w:t>
      </w:r>
      <w:proofErr w:type="spellStart"/>
      <w:r w:rsidRPr="00451241">
        <w:rPr>
          <w:bCs/>
        </w:rPr>
        <w:t>КонсультантПлюс</w:t>
      </w:r>
      <w:proofErr w:type="spellEnd"/>
      <w:proofErr w:type="gramStart"/>
      <w:r w:rsidRPr="00451241">
        <w:rPr>
          <w:bCs/>
        </w:rPr>
        <w:t>» :</w:t>
      </w:r>
      <w:proofErr w:type="gramEnd"/>
      <w:r w:rsidRPr="00451241">
        <w:rPr>
          <w:bCs/>
        </w:rPr>
        <w:t xml:space="preserve"> Законодательство: Версия Проф. – Режим доступа: http://base.consultant.ru (дата обращения: </w:t>
      </w:r>
      <w:r>
        <w:rPr>
          <w:bCs/>
        </w:rPr>
        <w:t>10</w:t>
      </w:r>
      <w:r w:rsidRPr="00451241">
        <w:rPr>
          <w:bCs/>
        </w:rPr>
        <w:t>.0</w:t>
      </w:r>
      <w:r>
        <w:rPr>
          <w:bCs/>
        </w:rPr>
        <w:t>8</w:t>
      </w:r>
      <w:r w:rsidRPr="00451241">
        <w:rPr>
          <w:bCs/>
        </w:rPr>
        <w:t>.20</w:t>
      </w:r>
      <w:r>
        <w:rPr>
          <w:bCs/>
        </w:rPr>
        <w:t>24</w:t>
      </w:r>
      <w:r w:rsidRPr="00451241">
        <w:rPr>
          <w:bCs/>
        </w:rPr>
        <w:t>).</w:t>
      </w:r>
    </w:p>
    <w:p w14:paraId="77C26A2E" w14:textId="77777777" w:rsidR="00C34955" w:rsidRPr="00451241" w:rsidRDefault="00C34955" w:rsidP="00C34955">
      <w:pPr>
        <w:numPr>
          <w:ilvl w:val="0"/>
          <w:numId w:val="4"/>
        </w:numPr>
        <w:tabs>
          <w:tab w:val="left" w:pos="993"/>
          <w:tab w:val="left" w:pos="1134"/>
        </w:tabs>
        <w:spacing w:line="336" w:lineRule="auto"/>
        <w:ind w:left="0" w:firstLine="709"/>
        <w:jc w:val="both"/>
        <w:rPr>
          <w:bCs/>
        </w:rPr>
      </w:pPr>
      <w:r w:rsidRPr="00451241">
        <w:rPr>
          <w:bCs/>
        </w:rPr>
        <w:t>Налоговый кодекс Российской Федерации (часть первая) [</w:t>
      </w:r>
      <w:proofErr w:type="spellStart"/>
      <w:r w:rsidRPr="00451241">
        <w:rPr>
          <w:bCs/>
        </w:rPr>
        <w:t>федер</w:t>
      </w:r>
      <w:proofErr w:type="spellEnd"/>
      <w:r w:rsidRPr="00451241">
        <w:rPr>
          <w:bCs/>
        </w:rPr>
        <w:t xml:space="preserve">. закон от 31.07.1998 г. №146-ФЗ (ред. от </w:t>
      </w:r>
      <w:r>
        <w:rPr>
          <w:bCs/>
        </w:rPr>
        <w:t>08</w:t>
      </w:r>
      <w:r w:rsidRPr="00451241">
        <w:rPr>
          <w:bCs/>
        </w:rPr>
        <w:t>.</w:t>
      </w:r>
      <w:r>
        <w:rPr>
          <w:bCs/>
        </w:rPr>
        <w:t>08</w:t>
      </w:r>
      <w:r w:rsidRPr="00451241">
        <w:rPr>
          <w:bCs/>
        </w:rPr>
        <w:t>.20</w:t>
      </w:r>
      <w:r>
        <w:rPr>
          <w:bCs/>
        </w:rPr>
        <w:t>24</w:t>
      </w:r>
      <w:r w:rsidRPr="00451241">
        <w:rPr>
          <w:bCs/>
        </w:rPr>
        <w:t>)] [Электронный ресурс] // СПС «</w:t>
      </w:r>
      <w:proofErr w:type="spellStart"/>
      <w:r w:rsidRPr="00451241">
        <w:rPr>
          <w:bCs/>
        </w:rPr>
        <w:t>КонсультантПлюс</w:t>
      </w:r>
      <w:proofErr w:type="spellEnd"/>
      <w:r w:rsidRPr="00451241">
        <w:rPr>
          <w:bCs/>
        </w:rPr>
        <w:t xml:space="preserve">»: Законодательство: Версия Проф. – Режим доступа: http://base.consultant.ru (дата обращения: </w:t>
      </w:r>
      <w:r>
        <w:rPr>
          <w:bCs/>
        </w:rPr>
        <w:t>10</w:t>
      </w:r>
      <w:r w:rsidRPr="00451241">
        <w:rPr>
          <w:bCs/>
        </w:rPr>
        <w:t>.0</w:t>
      </w:r>
      <w:r>
        <w:rPr>
          <w:bCs/>
        </w:rPr>
        <w:t>8</w:t>
      </w:r>
      <w:r w:rsidRPr="00451241">
        <w:rPr>
          <w:bCs/>
        </w:rPr>
        <w:t>.20</w:t>
      </w:r>
      <w:r>
        <w:rPr>
          <w:bCs/>
        </w:rPr>
        <w:t>24</w:t>
      </w:r>
      <w:r w:rsidRPr="00451241">
        <w:rPr>
          <w:bCs/>
        </w:rPr>
        <w:t>).</w:t>
      </w:r>
    </w:p>
    <w:p w14:paraId="787057ED" w14:textId="77777777" w:rsidR="00C34955" w:rsidRPr="000C48AC" w:rsidRDefault="00C34955" w:rsidP="00C34955">
      <w:pPr>
        <w:numPr>
          <w:ilvl w:val="0"/>
          <w:numId w:val="4"/>
        </w:numPr>
        <w:tabs>
          <w:tab w:val="left" w:pos="993"/>
          <w:tab w:val="left" w:pos="1134"/>
        </w:tabs>
        <w:spacing w:line="336" w:lineRule="auto"/>
        <w:ind w:left="0" w:firstLine="709"/>
        <w:jc w:val="both"/>
        <w:rPr>
          <w:bCs/>
        </w:rPr>
      </w:pPr>
      <w:r w:rsidRPr="00451241">
        <w:rPr>
          <w:bCs/>
        </w:rPr>
        <w:t>Налоговый кодекс Российской Федерации (часть вторая) [</w:t>
      </w:r>
      <w:proofErr w:type="spellStart"/>
      <w:r w:rsidRPr="00451241">
        <w:rPr>
          <w:bCs/>
        </w:rPr>
        <w:t>федер</w:t>
      </w:r>
      <w:proofErr w:type="spellEnd"/>
      <w:r w:rsidRPr="00451241">
        <w:rPr>
          <w:bCs/>
        </w:rPr>
        <w:t xml:space="preserve">. закон от 05.08.2000 г. №117-ФЗ (ред. от </w:t>
      </w:r>
      <w:r>
        <w:rPr>
          <w:bCs/>
        </w:rPr>
        <w:t>08</w:t>
      </w:r>
      <w:r w:rsidRPr="00451241">
        <w:rPr>
          <w:bCs/>
        </w:rPr>
        <w:t>.</w:t>
      </w:r>
      <w:r>
        <w:rPr>
          <w:bCs/>
        </w:rPr>
        <w:t>08</w:t>
      </w:r>
      <w:r w:rsidRPr="00451241">
        <w:rPr>
          <w:bCs/>
        </w:rPr>
        <w:t>.20</w:t>
      </w:r>
      <w:r>
        <w:rPr>
          <w:bCs/>
        </w:rPr>
        <w:t>24</w:t>
      </w:r>
      <w:r w:rsidRPr="00451241">
        <w:rPr>
          <w:bCs/>
        </w:rPr>
        <w:t>)] [Электронный ресурс] // СПС «</w:t>
      </w:r>
      <w:proofErr w:type="spellStart"/>
      <w:r w:rsidRPr="00451241">
        <w:rPr>
          <w:bCs/>
        </w:rPr>
        <w:t>КонсультантПлюс</w:t>
      </w:r>
      <w:proofErr w:type="spellEnd"/>
      <w:r w:rsidRPr="00451241">
        <w:rPr>
          <w:bCs/>
        </w:rPr>
        <w:t xml:space="preserve">»: Законодательство: Версия Проф. – Режим доступа: http://base.consultant.ru (дата обращения: </w:t>
      </w:r>
      <w:r>
        <w:rPr>
          <w:bCs/>
        </w:rPr>
        <w:t>10</w:t>
      </w:r>
      <w:r w:rsidRPr="00451241">
        <w:rPr>
          <w:bCs/>
        </w:rPr>
        <w:t>.0</w:t>
      </w:r>
      <w:r>
        <w:rPr>
          <w:bCs/>
        </w:rPr>
        <w:t>8</w:t>
      </w:r>
      <w:r w:rsidRPr="00451241">
        <w:rPr>
          <w:bCs/>
        </w:rPr>
        <w:t>.20</w:t>
      </w:r>
      <w:r>
        <w:rPr>
          <w:bCs/>
        </w:rPr>
        <w:t>24</w:t>
      </w:r>
      <w:r w:rsidRPr="00451241">
        <w:rPr>
          <w:bCs/>
        </w:rPr>
        <w:t>).</w:t>
      </w:r>
    </w:p>
    <w:p w14:paraId="08EA0AA0" w14:textId="77777777" w:rsidR="00C34955" w:rsidRPr="000C48AC" w:rsidRDefault="00C34955" w:rsidP="00C34955">
      <w:pPr>
        <w:numPr>
          <w:ilvl w:val="0"/>
          <w:numId w:val="4"/>
        </w:numPr>
        <w:tabs>
          <w:tab w:val="left" w:pos="993"/>
          <w:tab w:val="left" w:pos="1134"/>
        </w:tabs>
        <w:spacing w:line="336" w:lineRule="auto"/>
        <w:ind w:left="0" w:firstLine="709"/>
        <w:jc w:val="both"/>
        <w:rPr>
          <w:bCs/>
        </w:rPr>
      </w:pPr>
      <w:r w:rsidRPr="00451241">
        <w:rPr>
          <w:bCs/>
        </w:rPr>
        <w:t>О бухгалтерском учете [</w:t>
      </w:r>
      <w:proofErr w:type="spellStart"/>
      <w:r w:rsidRPr="00451241">
        <w:rPr>
          <w:bCs/>
        </w:rPr>
        <w:t>федер</w:t>
      </w:r>
      <w:proofErr w:type="spellEnd"/>
      <w:r w:rsidRPr="00451241">
        <w:rPr>
          <w:bCs/>
        </w:rPr>
        <w:t xml:space="preserve">. закон от 06.12.2011 г. №402-ФЗ (ред. от </w:t>
      </w:r>
      <w:r>
        <w:rPr>
          <w:bCs/>
        </w:rPr>
        <w:t>12</w:t>
      </w:r>
      <w:r w:rsidRPr="00451241">
        <w:rPr>
          <w:bCs/>
        </w:rPr>
        <w:t>.1</w:t>
      </w:r>
      <w:r>
        <w:rPr>
          <w:bCs/>
        </w:rPr>
        <w:t>2</w:t>
      </w:r>
      <w:r w:rsidRPr="00451241">
        <w:rPr>
          <w:bCs/>
        </w:rPr>
        <w:t>.20</w:t>
      </w:r>
      <w:r>
        <w:rPr>
          <w:bCs/>
        </w:rPr>
        <w:t>23</w:t>
      </w:r>
      <w:r w:rsidRPr="00451241">
        <w:rPr>
          <w:bCs/>
        </w:rPr>
        <w:t>)] [Электронный ресурс] // СПС «</w:t>
      </w:r>
      <w:proofErr w:type="spellStart"/>
      <w:r w:rsidRPr="00451241">
        <w:rPr>
          <w:bCs/>
        </w:rPr>
        <w:t>КонсультантПлюс</w:t>
      </w:r>
      <w:proofErr w:type="spellEnd"/>
      <w:r w:rsidRPr="00451241">
        <w:rPr>
          <w:bCs/>
        </w:rPr>
        <w:t xml:space="preserve">»: Законодательство: Версия Проф. – Режим доступа: http://base.consultant.ru (дата обращения: </w:t>
      </w:r>
      <w:r>
        <w:rPr>
          <w:bCs/>
        </w:rPr>
        <w:t>10</w:t>
      </w:r>
      <w:r w:rsidRPr="00451241">
        <w:rPr>
          <w:bCs/>
        </w:rPr>
        <w:t>.0</w:t>
      </w:r>
      <w:r>
        <w:rPr>
          <w:bCs/>
        </w:rPr>
        <w:t>8</w:t>
      </w:r>
      <w:r w:rsidRPr="00451241">
        <w:rPr>
          <w:bCs/>
        </w:rPr>
        <w:t>.20</w:t>
      </w:r>
      <w:r>
        <w:rPr>
          <w:bCs/>
        </w:rPr>
        <w:t>24</w:t>
      </w:r>
      <w:r w:rsidRPr="00451241">
        <w:rPr>
          <w:bCs/>
        </w:rPr>
        <w:t>).</w:t>
      </w:r>
    </w:p>
    <w:p w14:paraId="264EAF61" w14:textId="52F9FE9E" w:rsidR="00C34955" w:rsidRPr="00833F65" w:rsidRDefault="00C34955" w:rsidP="005A1199">
      <w:pPr>
        <w:numPr>
          <w:ilvl w:val="0"/>
          <w:numId w:val="4"/>
        </w:numPr>
        <w:tabs>
          <w:tab w:val="left" w:pos="993"/>
          <w:tab w:val="left" w:pos="1134"/>
        </w:tabs>
        <w:spacing w:line="336" w:lineRule="auto"/>
        <w:ind w:left="0" w:firstLine="709"/>
        <w:jc w:val="both"/>
        <w:rPr>
          <w:b/>
        </w:rPr>
      </w:pPr>
      <w:r w:rsidRPr="00833F65">
        <w:rPr>
          <w:bCs/>
        </w:rPr>
        <w:t>О несостоятельности (банкротстве) [</w:t>
      </w:r>
      <w:proofErr w:type="spellStart"/>
      <w:r w:rsidRPr="00833F65">
        <w:rPr>
          <w:bCs/>
        </w:rPr>
        <w:t>федер</w:t>
      </w:r>
      <w:proofErr w:type="spellEnd"/>
      <w:r w:rsidRPr="00833F65">
        <w:rPr>
          <w:bCs/>
        </w:rPr>
        <w:t>. закон от 26.10.2002 г. №127-ФЗ (ред.     от     08.08.2024)] [Электронный     ресурс] //     СПС «</w:t>
      </w:r>
      <w:proofErr w:type="spellStart"/>
      <w:r w:rsidRPr="00833F65">
        <w:rPr>
          <w:bCs/>
        </w:rPr>
        <w:t>КонсультантПлюс</w:t>
      </w:r>
      <w:proofErr w:type="spellEnd"/>
      <w:r w:rsidRPr="00833F65">
        <w:rPr>
          <w:bCs/>
        </w:rPr>
        <w:t xml:space="preserve">»: Законодательство: Версия Проф. – Режим доступа: http://base.consultant.ru (дата обращения: 10.08.2024).  </w:t>
      </w:r>
    </w:p>
    <w:p w14:paraId="33AAF208" w14:textId="77777777" w:rsidR="00C34955" w:rsidRPr="007326F6" w:rsidRDefault="00C34955" w:rsidP="00833F65">
      <w:pPr>
        <w:widowControl w:val="0"/>
        <w:tabs>
          <w:tab w:val="left" w:pos="993"/>
          <w:tab w:val="left" w:pos="1134"/>
        </w:tabs>
        <w:spacing w:line="336" w:lineRule="auto"/>
        <w:ind w:firstLine="709"/>
        <w:jc w:val="both"/>
        <w:rPr>
          <w:b/>
        </w:rPr>
      </w:pPr>
      <w:r w:rsidRPr="007326F6">
        <w:rPr>
          <w:b/>
        </w:rPr>
        <w:t>Основная литература:</w:t>
      </w:r>
    </w:p>
    <w:p w14:paraId="4013F5EC" w14:textId="6E718D39" w:rsidR="00C34955" w:rsidRDefault="00C34955" w:rsidP="00833F65">
      <w:pPr>
        <w:widowControl w:val="0"/>
        <w:tabs>
          <w:tab w:val="left" w:pos="993"/>
          <w:tab w:val="left" w:pos="1134"/>
        </w:tabs>
        <w:autoSpaceDE w:val="0"/>
        <w:autoSpaceDN w:val="0"/>
        <w:adjustRightInd w:val="0"/>
        <w:spacing w:line="336" w:lineRule="auto"/>
        <w:ind w:firstLine="709"/>
        <w:jc w:val="both"/>
        <w:rPr>
          <w:b/>
          <w:bCs/>
        </w:rPr>
      </w:pPr>
      <w:r>
        <w:rPr>
          <w:bCs/>
        </w:rPr>
        <w:t xml:space="preserve">7. </w:t>
      </w:r>
      <w:r w:rsidRPr="00AA2DA7">
        <w:rPr>
          <w:bCs/>
        </w:rPr>
        <w:t xml:space="preserve">Брусов, П. Н. Финансовый менеджмент. Финансовое </w:t>
      </w:r>
      <w:r w:rsidR="00833F65" w:rsidRPr="00AA2DA7">
        <w:rPr>
          <w:bCs/>
        </w:rPr>
        <w:t>планирование:</w:t>
      </w:r>
      <w:r w:rsidRPr="00AA2DA7">
        <w:rPr>
          <w:bCs/>
        </w:rPr>
        <w:t xml:space="preserve"> учебное пособие / П. Н. Брусов, Т. В. Филатова. — </w:t>
      </w:r>
      <w:r w:rsidR="00833F65" w:rsidRPr="00AA2DA7">
        <w:rPr>
          <w:bCs/>
        </w:rPr>
        <w:t>Москва:</w:t>
      </w:r>
      <w:r w:rsidRPr="00AA2DA7">
        <w:rPr>
          <w:bCs/>
        </w:rPr>
        <w:t xml:space="preserve"> </w:t>
      </w:r>
      <w:proofErr w:type="spellStart"/>
      <w:r w:rsidRPr="00AA2DA7">
        <w:rPr>
          <w:bCs/>
        </w:rPr>
        <w:t>КноРус</w:t>
      </w:r>
      <w:proofErr w:type="spellEnd"/>
      <w:r w:rsidRPr="00AA2DA7">
        <w:rPr>
          <w:bCs/>
        </w:rPr>
        <w:t>, 2021. — 227 с. — 3-е изд., стер. — Бакалавриат. —  ISBN 978-5-406-03402-6. — ЭБС BOOK.ru.</w:t>
      </w:r>
      <w:r>
        <w:rPr>
          <w:bCs/>
        </w:rPr>
        <w:t xml:space="preserve"> </w:t>
      </w:r>
      <w:r w:rsidRPr="00AA2DA7">
        <w:rPr>
          <w:bCs/>
        </w:rPr>
        <w:t xml:space="preserve">— URL: https://book.ru/book/936584 (дата обращения: 02.09.2024). — </w:t>
      </w:r>
      <w:r w:rsidR="00833F65" w:rsidRPr="00AA2DA7">
        <w:rPr>
          <w:bCs/>
        </w:rPr>
        <w:t>Текст:</w:t>
      </w:r>
      <w:r w:rsidRPr="00AA2DA7">
        <w:rPr>
          <w:bCs/>
        </w:rPr>
        <w:t xml:space="preserve"> </w:t>
      </w:r>
      <w:r w:rsidRPr="00AA2DA7">
        <w:rPr>
          <w:bCs/>
        </w:rPr>
        <w:lastRenderedPageBreak/>
        <w:t>электронный</w:t>
      </w:r>
      <w:r w:rsidRPr="00AA2DA7">
        <w:rPr>
          <w:b/>
          <w:bCs/>
        </w:rPr>
        <w:t xml:space="preserve"> </w:t>
      </w:r>
    </w:p>
    <w:p w14:paraId="58CE307B" w14:textId="77777777" w:rsidR="00C34955" w:rsidRDefault="00C34955" w:rsidP="00C34955">
      <w:pPr>
        <w:widowControl w:val="0"/>
        <w:tabs>
          <w:tab w:val="left" w:pos="993"/>
          <w:tab w:val="left" w:pos="1134"/>
        </w:tabs>
        <w:autoSpaceDE w:val="0"/>
        <w:autoSpaceDN w:val="0"/>
        <w:adjustRightInd w:val="0"/>
        <w:spacing w:line="336" w:lineRule="auto"/>
        <w:ind w:firstLine="709"/>
        <w:jc w:val="both"/>
        <w:rPr>
          <w:b/>
          <w:bCs/>
        </w:rPr>
      </w:pPr>
      <w:r w:rsidRPr="007326F6">
        <w:rPr>
          <w:b/>
          <w:bCs/>
        </w:rPr>
        <w:t>Дополнительная</w:t>
      </w:r>
      <w:r w:rsidRPr="007326F6">
        <w:rPr>
          <w:b/>
        </w:rPr>
        <w:t xml:space="preserve"> </w:t>
      </w:r>
      <w:r w:rsidRPr="007326F6">
        <w:rPr>
          <w:b/>
          <w:bCs/>
        </w:rPr>
        <w:t>литература:</w:t>
      </w:r>
    </w:p>
    <w:p w14:paraId="7926BF0A" w14:textId="5810AE91" w:rsidR="00C34955" w:rsidRPr="005508AE" w:rsidRDefault="00C34955" w:rsidP="00C34955">
      <w:pPr>
        <w:widowControl w:val="0"/>
        <w:tabs>
          <w:tab w:val="left" w:pos="993"/>
        </w:tabs>
        <w:autoSpaceDE w:val="0"/>
        <w:autoSpaceDN w:val="0"/>
        <w:adjustRightInd w:val="0"/>
        <w:spacing w:line="336" w:lineRule="auto"/>
        <w:ind w:firstLine="709"/>
        <w:jc w:val="both"/>
      </w:pPr>
      <w:r>
        <w:t xml:space="preserve">8. </w:t>
      </w:r>
      <w:r w:rsidRPr="00CC1DFA">
        <w:t xml:space="preserve">Финансовое планирование в организациях: учебник для </w:t>
      </w:r>
      <w:proofErr w:type="spellStart"/>
      <w:r w:rsidRPr="00CC1DFA">
        <w:t>направ</w:t>
      </w:r>
      <w:proofErr w:type="spellEnd"/>
      <w:r w:rsidRPr="00CC1DFA">
        <w:t xml:space="preserve">. бакалавриата "Экономика" / С. В. Большаков [и др.]; Финуниверситет; под ред. Л. Г. </w:t>
      </w:r>
      <w:proofErr w:type="spellStart"/>
      <w:r w:rsidRPr="00CC1DFA">
        <w:t>Паштовой</w:t>
      </w:r>
      <w:proofErr w:type="spellEnd"/>
      <w:r w:rsidRPr="00CC1DFA">
        <w:t xml:space="preserve"> - Москва: </w:t>
      </w:r>
      <w:proofErr w:type="spellStart"/>
      <w:r w:rsidRPr="00CC1DFA">
        <w:t>Кнорус</w:t>
      </w:r>
      <w:proofErr w:type="spellEnd"/>
      <w:r w:rsidRPr="00CC1DFA">
        <w:t xml:space="preserve">, 2019. - 274 с. - </w:t>
      </w:r>
      <w:r w:rsidR="00833F65" w:rsidRPr="00CC1DFA">
        <w:t>Текст:</w:t>
      </w:r>
      <w:r w:rsidRPr="00CC1DFA">
        <w:t xml:space="preserve"> непосредственный. – То же. – 2022. - ЭБС BOOK.ru. - URL: https://book.ru/book/943239 (дата обращения: </w:t>
      </w:r>
      <w:r w:rsidRPr="00AA2DA7">
        <w:rPr>
          <w:bCs/>
        </w:rPr>
        <w:t>02.09.2024</w:t>
      </w:r>
      <w:r w:rsidRPr="00CC1DFA">
        <w:t xml:space="preserve">). - </w:t>
      </w:r>
      <w:r w:rsidR="00833F65" w:rsidRPr="00CC1DFA">
        <w:t>Текст:</w:t>
      </w:r>
      <w:r w:rsidRPr="00CC1DFA">
        <w:t xml:space="preserve"> электронный.</w:t>
      </w:r>
    </w:p>
    <w:p w14:paraId="5E7BD319" w14:textId="108ADA38" w:rsidR="00C34955" w:rsidRDefault="00C34955" w:rsidP="00C34955">
      <w:pPr>
        <w:tabs>
          <w:tab w:val="left" w:pos="993"/>
          <w:tab w:val="left" w:pos="1134"/>
        </w:tabs>
        <w:spacing w:line="336" w:lineRule="auto"/>
        <w:ind w:firstLine="709"/>
        <w:jc w:val="both"/>
        <w:rPr>
          <w:lang w:eastAsia="en-US"/>
        </w:rPr>
      </w:pPr>
      <w:r>
        <w:rPr>
          <w:lang w:eastAsia="en-US"/>
        </w:rPr>
        <w:t xml:space="preserve">9. </w:t>
      </w:r>
      <w:r w:rsidRPr="00CC1DFA">
        <w:rPr>
          <w:lang w:eastAsia="en-US"/>
        </w:rPr>
        <w:t xml:space="preserve">Екимова, К. В. Финансовый </w:t>
      </w:r>
      <w:r w:rsidR="00833F65" w:rsidRPr="00CC1DFA">
        <w:rPr>
          <w:lang w:eastAsia="en-US"/>
        </w:rPr>
        <w:t>менеджмент:</w:t>
      </w:r>
      <w:r w:rsidRPr="00CC1DFA">
        <w:rPr>
          <w:lang w:eastAsia="en-US"/>
        </w:rPr>
        <w:t xml:space="preserve"> учебник для прикладного бакалавриата /К. В. Екимова, И. П. </w:t>
      </w:r>
      <w:r w:rsidR="00833F65" w:rsidRPr="00CC1DFA">
        <w:rPr>
          <w:lang w:eastAsia="en-US"/>
        </w:rPr>
        <w:t>Савельева, К.</w:t>
      </w:r>
      <w:r w:rsidRPr="00CC1DFA">
        <w:rPr>
          <w:lang w:eastAsia="en-US"/>
        </w:rPr>
        <w:t xml:space="preserve"> </w:t>
      </w:r>
      <w:proofErr w:type="spellStart"/>
      <w:r w:rsidRPr="00CC1DFA">
        <w:rPr>
          <w:lang w:eastAsia="en-US"/>
        </w:rPr>
        <w:t>В.Кардапольцев</w:t>
      </w:r>
      <w:proofErr w:type="spellEnd"/>
      <w:r w:rsidRPr="00CC1DFA">
        <w:rPr>
          <w:lang w:eastAsia="en-US"/>
        </w:rPr>
        <w:t xml:space="preserve">. - Москва: Издательство </w:t>
      </w:r>
      <w:proofErr w:type="spellStart"/>
      <w:r w:rsidRPr="00CC1DFA">
        <w:rPr>
          <w:lang w:eastAsia="en-US"/>
        </w:rPr>
        <w:t>Юрайт</w:t>
      </w:r>
      <w:proofErr w:type="spellEnd"/>
      <w:r w:rsidRPr="00CC1DFA">
        <w:rPr>
          <w:lang w:eastAsia="en-US"/>
        </w:rPr>
        <w:t xml:space="preserve">, 2019. - 381 с. – Образовательная платформа </w:t>
      </w:r>
      <w:proofErr w:type="spellStart"/>
      <w:r w:rsidRPr="00CC1DFA">
        <w:rPr>
          <w:lang w:eastAsia="en-US"/>
        </w:rPr>
        <w:t>Юрайт</w:t>
      </w:r>
      <w:proofErr w:type="spellEnd"/>
      <w:r w:rsidRPr="00CC1DFA">
        <w:rPr>
          <w:lang w:eastAsia="en-US"/>
        </w:rPr>
        <w:t xml:space="preserve"> [сайт]. - URL: https://urait.ru/bcode/426175 (дата обращения: </w:t>
      </w:r>
      <w:bookmarkStart w:id="30" w:name="_Hlk176180115"/>
      <w:r w:rsidRPr="00CC1DFA">
        <w:rPr>
          <w:lang w:eastAsia="en-US"/>
        </w:rPr>
        <w:t>02.09.2024</w:t>
      </w:r>
      <w:bookmarkEnd w:id="30"/>
      <w:r w:rsidRPr="00CC1DFA">
        <w:rPr>
          <w:lang w:eastAsia="en-US"/>
        </w:rPr>
        <w:t xml:space="preserve">). - </w:t>
      </w:r>
      <w:r w:rsidR="00833F65" w:rsidRPr="00CC1DFA">
        <w:rPr>
          <w:lang w:eastAsia="en-US"/>
        </w:rPr>
        <w:t>Текст:</w:t>
      </w:r>
      <w:r w:rsidRPr="00CC1DFA">
        <w:rPr>
          <w:lang w:eastAsia="en-US"/>
        </w:rPr>
        <w:t xml:space="preserve"> электронный. </w:t>
      </w:r>
    </w:p>
    <w:p w14:paraId="4F5E58A6" w14:textId="57B817BB" w:rsidR="00C34955" w:rsidRDefault="00C34955" w:rsidP="00C34955">
      <w:pPr>
        <w:tabs>
          <w:tab w:val="left" w:pos="993"/>
          <w:tab w:val="left" w:pos="1134"/>
        </w:tabs>
        <w:spacing w:line="336" w:lineRule="auto"/>
        <w:ind w:firstLine="709"/>
        <w:jc w:val="both"/>
        <w:rPr>
          <w:bCs/>
        </w:rPr>
      </w:pPr>
      <w:r>
        <w:rPr>
          <w:bCs/>
        </w:rPr>
        <w:t xml:space="preserve">10. </w:t>
      </w:r>
      <w:r w:rsidRPr="00CC1DFA">
        <w:rPr>
          <w:bCs/>
        </w:rPr>
        <w:t xml:space="preserve">Корпоративные финансы: учебник / под ред. М. А. </w:t>
      </w:r>
      <w:proofErr w:type="spellStart"/>
      <w:r w:rsidR="00833F65" w:rsidRPr="00CC1DFA">
        <w:rPr>
          <w:bCs/>
        </w:rPr>
        <w:t>Эскиндарова</w:t>
      </w:r>
      <w:proofErr w:type="spellEnd"/>
      <w:r w:rsidR="00833F65" w:rsidRPr="00CC1DFA">
        <w:rPr>
          <w:bCs/>
        </w:rPr>
        <w:t>, М.</w:t>
      </w:r>
      <w:r w:rsidRPr="00CC1DFA">
        <w:rPr>
          <w:bCs/>
        </w:rPr>
        <w:t xml:space="preserve"> А. Федотовой. - Москва: </w:t>
      </w:r>
      <w:proofErr w:type="spellStart"/>
      <w:r w:rsidRPr="00CC1DFA">
        <w:rPr>
          <w:bCs/>
        </w:rPr>
        <w:t>Кнорус</w:t>
      </w:r>
      <w:proofErr w:type="spellEnd"/>
      <w:r w:rsidRPr="00CC1DFA">
        <w:rPr>
          <w:bCs/>
        </w:rPr>
        <w:t xml:space="preserve">, 2016, 2022. – 480 с. – (Бакалавриат и магистратура). – </w:t>
      </w:r>
      <w:r w:rsidR="00833F65" w:rsidRPr="00CC1DFA">
        <w:rPr>
          <w:bCs/>
        </w:rPr>
        <w:t>Текст:</w:t>
      </w:r>
      <w:r w:rsidRPr="00CC1DFA">
        <w:rPr>
          <w:bCs/>
        </w:rPr>
        <w:t xml:space="preserve"> непосредственный. – То же. – 2024. – ЭБС BOOK.ru. – URL: https://book.ru/book/950534 (дата обращения: </w:t>
      </w:r>
      <w:r w:rsidRPr="00CC1DFA">
        <w:rPr>
          <w:lang w:eastAsia="en-US"/>
        </w:rPr>
        <w:t>02.09.2024</w:t>
      </w:r>
      <w:r w:rsidRPr="00CC1DFA">
        <w:rPr>
          <w:bCs/>
        </w:rPr>
        <w:t xml:space="preserve">). — </w:t>
      </w:r>
      <w:r w:rsidR="00833F65" w:rsidRPr="00CC1DFA">
        <w:rPr>
          <w:bCs/>
        </w:rPr>
        <w:t>Текст:</w:t>
      </w:r>
      <w:r w:rsidRPr="00CC1DFA">
        <w:rPr>
          <w:bCs/>
        </w:rPr>
        <w:t xml:space="preserve"> электронный. </w:t>
      </w:r>
    </w:p>
    <w:p w14:paraId="717BA7BA" w14:textId="05C778B0" w:rsidR="00C34955" w:rsidRPr="00CD7B15" w:rsidRDefault="00C34955" w:rsidP="00C34955">
      <w:pPr>
        <w:tabs>
          <w:tab w:val="left" w:pos="993"/>
          <w:tab w:val="left" w:pos="1134"/>
        </w:tabs>
        <w:spacing w:line="336" w:lineRule="auto"/>
        <w:ind w:firstLine="709"/>
        <w:jc w:val="both"/>
        <w:rPr>
          <w:bCs/>
        </w:rPr>
      </w:pPr>
      <w:r>
        <w:rPr>
          <w:iCs/>
          <w:color w:val="000000"/>
          <w:shd w:val="clear" w:color="auto" w:fill="FFFFFF"/>
        </w:rPr>
        <w:t>11.</w:t>
      </w:r>
      <w:r w:rsidRPr="00C25442">
        <w:t xml:space="preserve"> </w:t>
      </w:r>
      <w:proofErr w:type="spellStart"/>
      <w:r w:rsidRPr="00CC1DFA">
        <w:rPr>
          <w:iCs/>
          <w:color w:val="000000"/>
          <w:shd w:val="clear" w:color="auto" w:fill="FFFFFF"/>
        </w:rPr>
        <w:t>Незамайкин</w:t>
      </w:r>
      <w:proofErr w:type="spellEnd"/>
      <w:r w:rsidRPr="00CC1DFA">
        <w:rPr>
          <w:iCs/>
          <w:color w:val="000000"/>
          <w:shd w:val="clear" w:color="auto" w:fill="FFFFFF"/>
        </w:rPr>
        <w:t xml:space="preserve">, В. Н.  Финансовый </w:t>
      </w:r>
      <w:r w:rsidR="00833F65" w:rsidRPr="00CC1DFA">
        <w:rPr>
          <w:iCs/>
          <w:color w:val="000000"/>
          <w:shd w:val="clear" w:color="auto" w:fill="FFFFFF"/>
        </w:rPr>
        <w:t>менеджмент:</w:t>
      </w:r>
      <w:r w:rsidRPr="00CC1DFA">
        <w:rPr>
          <w:iCs/>
          <w:color w:val="000000"/>
          <w:shd w:val="clear" w:color="auto" w:fill="FFFFFF"/>
        </w:rPr>
        <w:t xml:space="preserve"> учебник для вузов / В. Н. </w:t>
      </w:r>
      <w:proofErr w:type="spellStart"/>
      <w:r w:rsidRPr="00CC1DFA">
        <w:rPr>
          <w:iCs/>
          <w:color w:val="000000"/>
          <w:shd w:val="clear" w:color="auto" w:fill="FFFFFF"/>
        </w:rPr>
        <w:t>Незамайкин</w:t>
      </w:r>
      <w:proofErr w:type="spellEnd"/>
      <w:r w:rsidRPr="00CC1DFA">
        <w:rPr>
          <w:iCs/>
          <w:color w:val="000000"/>
          <w:shd w:val="clear" w:color="auto" w:fill="FFFFFF"/>
        </w:rPr>
        <w:t xml:space="preserve">, И. Л. Юрзинова. — 2-е изд., </w:t>
      </w:r>
      <w:proofErr w:type="spellStart"/>
      <w:r w:rsidRPr="00CC1DFA">
        <w:rPr>
          <w:iCs/>
          <w:color w:val="000000"/>
          <w:shd w:val="clear" w:color="auto" w:fill="FFFFFF"/>
        </w:rPr>
        <w:t>перераб</w:t>
      </w:r>
      <w:proofErr w:type="spellEnd"/>
      <w:proofErr w:type="gramStart"/>
      <w:r w:rsidRPr="00CC1DFA">
        <w:rPr>
          <w:iCs/>
          <w:color w:val="000000"/>
          <w:shd w:val="clear" w:color="auto" w:fill="FFFFFF"/>
        </w:rPr>
        <w:t>.</w:t>
      </w:r>
      <w:proofErr w:type="gramEnd"/>
      <w:r w:rsidRPr="00CC1DFA">
        <w:rPr>
          <w:iCs/>
          <w:color w:val="000000"/>
          <w:shd w:val="clear" w:color="auto" w:fill="FFFFFF"/>
        </w:rPr>
        <w:t xml:space="preserve"> и доп. — </w:t>
      </w:r>
      <w:r w:rsidR="00833F65" w:rsidRPr="00CC1DFA">
        <w:rPr>
          <w:iCs/>
          <w:color w:val="000000"/>
          <w:shd w:val="clear" w:color="auto" w:fill="FFFFFF"/>
        </w:rPr>
        <w:t>Москва:</w:t>
      </w:r>
      <w:r w:rsidRPr="00CC1DFA">
        <w:rPr>
          <w:iCs/>
          <w:color w:val="000000"/>
          <w:shd w:val="clear" w:color="auto" w:fill="FFFFFF"/>
        </w:rPr>
        <w:t xml:space="preserve"> Издательство </w:t>
      </w:r>
      <w:proofErr w:type="spellStart"/>
      <w:r w:rsidRPr="00CC1DFA">
        <w:rPr>
          <w:iCs/>
          <w:color w:val="000000"/>
          <w:shd w:val="clear" w:color="auto" w:fill="FFFFFF"/>
        </w:rPr>
        <w:t>Юрайт</w:t>
      </w:r>
      <w:proofErr w:type="spellEnd"/>
      <w:r w:rsidRPr="00CC1DFA">
        <w:rPr>
          <w:iCs/>
          <w:color w:val="000000"/>
          <w:shd w:val="clear" w:color="auto" w:fill="FFFFFF"/>
        </w:rPr>
        <w:t xml:space="preserve">, 2023. — 402 с. — (Высшее образование). —  Образовательная платформа </w:t>
      </w:r>
      <w:proofErr w:type="spellStart"/>
      <w:r w:rsidRPr="00CC1DFA">
        <w:rPr>
          <w:iCs/>
          <w:color w:val="000000"/>
          <w:shd w:val="clear" w:color="auto" w:fill="FFFFFF"/>
        </w:rPr>
        <w:t>Юрайт</w:t>
      </w:r>
      <w:proofErr w:type="spellEnd"/>
      <w:r w:rsidRPr="00CC1DFA">
        <w:rPr>
          <w:iCs/>
          <w:color w:val="000000"/>
          <w:shd w:val="clear" w:color="auto" w:fill="FFFFFF"/>
        </w:rPr>
        <w:t xml:space="preserve"> [сайт]. — URL: https://urait.ru/bcode/531438 (дата обращения: 02.09.2024). — </w:t>
      </w:r>
      <w:r w:rsidR="00833F65" w:rsidRPr="00CC1DFA">
        <w:rPr>
          <w:iCs/>
          <w:color w:val="000000"/>
          <w:shd w:val="clear" w:color="auto" w:fill="FFFFFF"/>
        </w:rPr>
        <w:t>Текст:</w:t>
      </w:r>
      <w:r w:rsidRPr="00CC1DFA">
        <w:rPr>
          <w:iCs/>
          <w:color w:val="000000"/>
          <w:shd w:val="clear" w:color="auto" w:fill="FFFFFF"/>
        </w:rPr>
        <w:t xml:space="preserve"> электронный.</w:t>
      </w:r>
    </w:p>
    <w:p w14:paraId="2FDE7917" w14:textId="159E75B9" w:rsidR="00C34955" w:rsidRDefault="00C34955" w:rsidP="00C34955">
      <w:pPr>
        <w:tabs>
          <w:tab w:val="left" w:pos="993"/>
          <w:tab w:val="left" w:pos="1134"/>
        </w:tabs>
        <w:spacing w:line="336" w:lineRule="auto"/>
        <w:ind w:firstLine="709"/>
        <w:jc w:val="both"/>
        <w:rPr>
          <w:bCs/>
        </w:rPr>
      </w:pPr>
      <w:r>
        <w:rPr>
          <w:bCs/>
        </w:rPr>
        <w:t>12.</w:t>
      </w:r>
      <w:r w:rsidRPr="00C25442">
        <w:t xml:space="preserve"> </w:t>
      </w:r>
      <w:r w:rsidRPr="00CC1DFA">
        <w:rPr>
          <w:bCs/>
        </w:rPr>
        <w:t xml:space="preserve">Финансовый </w:t>
      </w:r>
      <w:r w:rsidR="00833F65" w:rsidRPr="00CC1DFA">
        <w:rPr>
          <w:bCs/>
        </w:rPr>
        <w:t>менеджмент:</w:t>
      </w:r>
      <w:r w:rsidRPr="00CC1DFA">
        <w:rPr>
          <w:bCs/>
        </w:rPr>
        <w:t xml:space="preserve"> учебник для вузов / под редакцией Г. Б. Поляка. — 5-е изд., </w:t>
      </w:r>
      <w:proofErr w:type="spellStart"/>
      <w:r w:rsidRPr="00CC1DFA">
        <w:rPr>
          <w:bCs/>
        </w:rPr>
        <w:t>перераб</w:t>
      </w:r>
      <w:proofErr w:type="spellEnd"/>
      <w:proofErr w:type="gramStart"/>
      <w:r w:rsidRPr="00CC1DFA">
        <w:rPr>
          <w:bCs/>
        </w:rPr>
        <w:t>.</w:t>
      </w:r>
      <w:proofErr w:type="gramEnd"/>
      <w:r w:rsidRPr="00CC1DFA">
        <w:rPr>
          <w:bCs/>
        </w:rPr>
        <w:t xml:space="preserve"> и доп. — </w:t>
      </w:r>
      <w:r w:rsidR="00833F65" w:rsidRPr="00CC1DFA">
        <w:rPr>
          <w:bCs/>
        </w:rPr>
        <w:t>Москва:</w:t>
      </w:r>
      <w:r w:rsidRPr="00CC1DFA">
        <w:rPr>
          <w:bCs/>
        </w:rPr>
        <w:t xml:space="preserve"> Издательство </w:t>
      </w:r>
      <w:proofErr w:type="spellStart"/>
      <w:r w:rsidRPr="00CC1DFA">
        <w:rPr>
          <w:bCs/>
        </w:rPr>
        <w:t>Юрайт</w:t>
      </w:r>
      <w:proofErr w:type="spellEnd"/>
      <w:r w:rsidRPr="00CC1DFA">
        <w:rPr>
          <w:bCs/>
        </w:rPr>
        <w:t xml:space="preserve">, 2024. — 358 с. — (Высшее образование). — ISBN 978-5-534-18205-7. — Образовательная платформа </w:t>
      </w:r>
      <w:proofErr w:type="spellStart"/>
      <w:r w:rsidRPr="00CC1DFA">
        <w:rPr>
          <w:bCs/>
        </w:rPr>
        <w:t>Юрайт</w:t>
      </w:r>
      <w:proofErr w:type="spellEnd"/>
      <w:r w:rsidRPr="00CC1DFA">
        <w:rPr>
          <w:bCs/>
        </w:rPr>
        <w:t xml:space="preserve"> [сайт]. — URL: https://urait.ru/bcode/534525 (дата обращения: 02.09.2024). — </w:t>
      </w:r>
      <w:r w:rsidR="00833F65" w:rsidRPr="00CC1DFA">
        <w:rPr>
          <w:bCs/>
        </w:rPr>
        <w:t>Текст:</w:t>
      </w:r>
      <w:r w:rsidRPr="00CC1DFA">
        <w:rPr>
          <w:bCs/>
        </w:rPr>
        <w:t xml:space="preserve"> электронный. </w:t>
      </w:r>
    </w:p>
    <w:p w14:paraId="04D83E34" w14:textId="749163D0" w:rsidR="00C34955" w:rsidRDefault="00C34955" w:rsidP="00C34955">
      <w:pPr>
        <w:tabs>
          <w:tab w:val="left" w:pos="993"/>
          <w:tab w:val="left" w:pos="1134"/>
        </w:tabs>
        <w:spacing w:line="336" w:lineRule="auto"/>
        <w:ind w:firstLine="709"/>
        <w:jc w:val="both"/>
        <w:rPr>
          <w:bCs/>
        </w:rPr>
      </w:pPr>
      <w:r>
        <w:rPr>
          <w:bCs/>
        </w:rPr>
        <w:t>13.</w:t>
      </w:r>
      <w:r w:rsidRPr="00C25442">
        <w:t xml:space="preserve"> </w:t>
      </w:r>
      <w:r w:rsidRPr="009A04F9">
        <w:rPr>
          <w:bCs/>
        </w:rPr>
        <w:t>Теплова, Т. В.  Корпоративные финансы (продвинутый уровень</w:t>
      </w:r>
      <w:r w:rsidR="00833F65" w:rsidRPr="009A04F9">
        <w:rPr>
          <w:bCs/>
        </w:rPr>
        <w:t>):</w:t>
      </w:r>
      <w:r w:rsidRPr="009A04F9">
        <w:rPr>
          <w:bCs/>
        </w:rPr>
        <w:t xml:space="preserve"> учебник и практикум для вузов / Т. В. Теплова. — 2-е изд., </w:t>
      </w:r>
      <w:proofErr w:type="spellStart"/>
      <w:r w:rsidRPr="009A04F9">
        <w:rPr>
          <w:bCs/>
        </w:rPr>
        <w:t>испр</w:t>
      </w:r>
      <w:proofErr w:type="spellEnd"/>
      <w:r w:rsidRPr="009A04F9">
        <w:rPr>
          <w:bCs/>
        </w:rPr>
        <w:t xml:space="preserve">. — </w:t>
      </w:r>
      <w:r w:rsidR="00833F65" w:rsidRPr="009A04F9">
        <w:rPr>
          <w:bCs/>
        </w:rPr>
        <w:t>Москва:</w:t>
      </w:r>
      <w:r w:rsidRPr="009A04F9">
        <w:rPr>
          <w:bCs/>
        </w:rPr>
        <w:t xml:space="preserve"> Издательство </w:t>
      </w:r>
      <w:proofErr w:type="spellStart"/>
      <w:r w:rsidRPr="009A04F9">
        <w:rPr>
          <w:bCs/>
        </w:rPr>
        <w:t>Юрайт</w:t>
      </w:r>
      <w:proofErr w:type="spellEnd"/>
      <w:r w:rsidRPr="009A04F9">
        <w:rPr>
          <w:bCs/>
        </w:rPr>
        <w:t xml:space="preserve">, 2024. — 750 с. — (Высшее образование). — ISBN 978-5-534-17326-0. — Образовательная платформа </w:t>
      </w:r>
      <w:proofErr w:type="spellStart"/>
      <w:r w:rsidRPr="009A04F9">
        <w:rPr>
          <w:bCs/>
        </w:rPr>
        <w:t>Юрайт</w:t>
      </w:r>
      <w:proofErr w:type="spellEnd"/>
      <w:r w:rsidRPr="009A04F9">
        <w:rPr>
          <w:bCs/>
        </w:rPr>
        <w:t xml:space="preserve"> [сайт]. — URL: </w:t>
      </w:r>
      <w:r w:rsidRPr="009A04F9">
        <w:rPr>
          <w:bCs/>
        </w:rPr>
        <w:lastRenderedPageBreak/>
        <w:t xml:space="preserve">https://urait.ru/bcode/542522 (дата обращения: </w:t>
      </w:r>
      <w:bookmarkStart w:id="31" w:name="_Hlk176181162"/>
      <w:r w:rsidRPr="009A04F9">
        <w:rPr>
          <w:bCs/>
        </w:rPr>
        <w:t>02.09.2024</w:t>
      </w:r>
      <w:bookmarkEnd w:id="31"/>
      <w:r w:rsidRPr="009A04F9">
        <w:rPr>
          <w:bCs/>
        </w:rPr>
        <w:t xml:space="preserve">). — </w:t>
      </w:r>
      <w:r w:rsidR="00833F65" w:rsidRPr="009A04F9">
        <w:rPr>
          <w:bCs/>
        </w:rPr>
        <w:t>Текст:</w:t>
      </w:r>
      <w:r w:rsidRPr="009A04F9">
        <w:rPr>
          <w:bCs/>
        </w:rPr>
        <w:t xml:space="preserve"> электронный.</w:t>
      </w:r>
    </w:p>
    <w:p w14:paraId="76D6F202" w14:textId="7DB3EA87" w:rsidR="00C34955" w:rsidRDefault="00C34955" w:rsidP="00C34955">
      <w:pPr>
        <w:tabs>
          <w:tab w:val="left" w:pos="993"/>
        </w:tabs>
        <w:spacing w:line="336" w:lineRule="auto"/>
        <w:ind w:firstLine="709"/>
        <w:jc w:val="both"/>
        <w:rPr>
          <w:bCs/>
        </w:rPr>
      </w:pPr>
      <w:r>
        <w:rPr>
          <w:bCs/>
        </w:rPr>
        <w:t>14.</w:t>
      </w:r>
      <w:r w:rsidRPr="00C25442">
        <w:t xml:space="preserve"> </w:t>
      </w:r>
      <w:r w:rsidRPr="009A04F9">
        <w:rPr>
          <w:bCs/>
        </w:rPr>
        <w:t xml:space="preserve">Финансовый </w:t>
      </w:r>
      <w:r w:rsidR="00833F65" w:rsidRPr="009A04F9">
        <w:rPr>
          <w:bCs/>
        </w:rPr>
        <w:t>менеджмент:</w:t>
      </w:r>
      <w:r w:rsidRPr="009A04F9">
        <w:rPr>
          <w:bCs/>
        </w:rPr>
        <w:t xml:space="preserve"> учебник / С. В. Большаков, М. Г. Булатова, М. Н. Гермогентова [и др.</w:t>
      </w:r>
      <w:proofErr w:type="gramStart"/>
      <w:r w:rsidRPr="009A04F9">
        <w:rPr>
          <w:bCs/>
        </w:rPr>
        <w:t>] ;</w:t>
      </w:r>
      <w:proofErr w:type="gramEnd"/>
      <w:r w:rsidRPr="009A04F9">
        <w:rPr>
          <w:bCs/>
        </w:rPr>
        <w:t xml:space="preserve"> под ред. Е. И. Шохина. — </w:t>
      </w:r>
      <w:r w:rsidR="00833F65" w:rsidRPr="009A04F9">
        <w:rPr>
          <w:bCs/>
        </w:rPr>
        <w:t>Москва:</w:t>
      </w:r>
      <w:r w:rsidRPr="009A04F9">
        <w:rPr>
          <w:bCs/>
        </w:rPr>
        <w:t xml:space="preserve"> </w:t>
      </w:r>
      <w:proofErr w:type="spellStart"/>
      <w:r w:rsidRPr="009A04F9">
        <w:rPr>
          <w:bCs/>
        </w:rPr>
        <w:t>КноРус</w:t>
      </w:r>
      <w:proofErr w:type="spellEnd"/>
      <w:r w:rsidRPr="009A04F9">
        <w:rPr>
          <w:bCs/>
        </w:rPr>
        <w:t xml:space="preserve">, 2023. — 475 с. — ISBN 978-5-406-11174-1. — ЭБС BOOK.ru. - URL: https://book.ru/book/947689 (дата обращения: 02.09.2024). — </w:t>
      </w:r>
      <w:r w:rsidR="00833F65" w:rsidRPr="009A04F9">
        <w:rPr>
          <w:bCs/>
        </w:rPr>
        <w:t>Текст:</w:t>
      </w:r>
      <w:r w:rsidRPr="009A04F9">
        <w:rPr>
          <w:bCs/>
        </w:rPr>
        <w:t xml:space="preserve"> электронный. </w:t>
      </w:r>
    </w:p>
    <w:p w14:paraId="2F0F1B82" w14:textId="6C408A88" w:rsidR="00C34955" w:rsidRDefault="00C34955" w:rsidP="00C34955">
      <w:pPr>
        <w:tabs>
          <w:tab w:val="left" w:pos="993"/>
        </w:tabs>
        <w:spacing w:line="336" w:lineRule="auto"/>
        <w:ind w:firstLine="709"/>
        <w:jc w:val="both"/>
        <w:rPr>
          <w:bCs/>
        </w:rPr>
      </w:pPr>
      <w:r>
        <w:rPr>
          <w:bCs/>
        </w:rPr>
        <w:t xml:space="preserve">15. </w:t>
      </w:r>
      <w:bookmarkStart w:id="32" w:name="_Toc145065903"/>
      <w:proofErr w:type="spellStart"/>
      <w:r w:rsidRPr="009A04F9">
        <w:rPr>
          <w:bCs/>
        </w:rPr>
        <w:t>Хруцкий</w:t>
      </w:r>
      <w:proofErr w:type="spellEnd"/>
      <w:r w:rsidRPr="009A04F9">
        <w:rPr>
          <w:bCs/>
        </w:rPr>
        <w:t xml:space="preserve">, В. Е. Внутрифирменное бюджетирование. Теория и </w:t>
      </w:r>
      <w:r w:rsidR="00833F65" w:rsidRPr="009A04F9">
        <w:rPr>
          <w:bCs/>
        </w:rPr>
        <w:t>практика:</w:t>
      </w:r>
      <w:r w:rsidRPr="009A04F9">
        <w:rPr>
          <w:bCs/>
        </w:rPr>
        <w:t xml:space="preserve"> учебник для вузов / В. Е. </w:t>
      </w:r>
      <w:proofErr w:type="spellStart"/>
      <w:r w:rsidRPr="009A04F9">
        <w:rPr>
          <w:bCs/>
        </w:rPr>
        <w:t>Хруцкий</w:t>
      </w:r>
      <w:proofErr w:type="spellEnd"/>
      <w:r w:rsidRPr="009A04F9">
        <w:rPr>
          <w:bCs/>
        </w:rPr>
        <w:t xml:space="preserve">, Р.В. </w:t>
      </w:r>
      <w:proofErr w:type="spellStart"/>
      <w:r w:rsidRPr="009A04F9">
        <w:rPr>
          <w:bCs/>
        </w:rPr>
        <w:t>Хруцкий</w:t>
      </w:r>
      <w:proofErr w:type="spellEnd"/>
      <w:r w:rsidRPr="009A04F9">
        <w:rPr>
          <w:bCs/>
        </w:rPr>
        <w:t xml:space="preserve">. — 4-е изд., </w:t>
      </w:r>
      <w:proofErr w:type="spellStart"/>
      <w:r w:rsidRPr="009A04F9">
        <w:rPr>
          <w:bCs/>
        </w:rPr>
        <w:t>испр</w:t>
      </w:r>
      <w:proofErr w:type="spellEnd"/>
      <w:proofErr w:type="gramStart"/>
      <w:r w:rsidRPr="009A04F9">
        <w:rPr>
          <w:bCs/>
        </w:rPr>
        <w:t>.</w:t>
      </w:r>
      <w:proofErr w:type="gramEnd"/>
      <w:r w:rsidRPr="009A04F9">
        <w:rPr>
          <w:bCs/>
        </w:rPr>
        <w:t xml:space="preserve"> и доп. — </w:t>
      </w:r>
      <w:r w:rsidR="00833F65" w:rsidRPr="009A04F9">
        <w:rPr>
          <w:bCs/>
        </w:rPr>
        <w:t>Москва:</w:t>
      </w:r>
      <w:r w:rsidRPr="009A04F9">
        <w:rPr>
          <w:bCs/>
        </w:rPr>
        <w:t xml:space="preserve"> Издательство </w:t>
      </w:r>
      <w:proofErr w:type="spellStart"/>
      <w:r w:rsidRPr="009A04F9">
        <w:rPr>
          <w:bCs/>
        </w:rPr>
        <w:t>Юрайт</w:t>
      </w:r>
      <w:proofErr w:type="spellEnd"/>
      <w:r w:rsidRPr="009A04F9">
        <w:rPr>
          <w:bCs/>
        </w:rPr>
        <w:t xml:space="preserve">, 2024. — 572 с. — (Высшее образование). — Образовательная платформа </w:t>
      </w:r>
      <w:proofErr w:type="spellStart"/>
      <w:r w:rsidRPr="009A04F9">
        <w:rPr>
          <w:bCs/>
        </w:rPr>
        <w:t>Юрайт</w:t>
      </w:r>
      <w:proofErr w:type="spellEnd"/>
      <w:r w:rsidRPr="009A04F9">
        <w:rPr>
          <w:bCs/>
        </w:rPr>
        <w:t xml:space="preserve"> [сайт]. — URL: https://urait.ru/bcode/538334 (дата обращения: 02.09.2024). — </w:t>
      </w:r>
      <w:r w:rsidR="00833F65" w:rsidRPr="009A04F9">
        <w:rPr>
          <w:bCs/>
        </w:rPr>
        <w:t>Текст:</w:t>
      </w:r>
      <w:r w:rsidRPr="009A04F9">
        <w:rPr>
          <w:bCs/>
        </w:rPr>
        <w:t xml:space="preserve"> электронный. </w:t>
      </w:r>
    </w:p>
    <w:p w14:paraId="719F098A" w14:textId="77777777" w:rsidR="00C34955" w:rsidRPr="00F878F4" w:rsidRDefault="00C34955" w:rsidP="00C34955">
      <w:pPr>
        <w:tabs>
          <w:tab w:val="left" w:pos="993"/>
        </w:tabs>
        <w:spacing w:line="360" w:lineRule="auto"/>
        <w:ind w:firstLine="709"/>
        <w:jc w:val="both"/>
        <w:rPr>
          <w:b/>
          <w:bCs/>
          <w:kern w:val="32"/>
          <w:lang w:eastAsia="en-US"/>
        </w:rPr>
      </w:pPr>
      <w:r w:rsidRPr="00FE4342">
        <w:rPr>
          <w:b/>
          <w:bCs/>
          <w:kern w:val="32"/>
          <w:lang w:eastAsia="en-US"/>
        </w:rPr>
        <w:t xml:space="preserve">9. Перечень ресурсов информационно-телекоммуникационной сети «Интернет», </w:t>
      </w:r>
      <w:r w:rsidRPr="00F878F4">
        <w:rPr>
          <w:b/>
          <w:bCs/>
          <w:kern w:val="32"/>
          <w:lang w:eastAsia="en-US"/>
        </w:rPr>
        <w:t>необходимых для освоения дисциплины</w:t>
      </w:r>
      <w:bookmarkEnd w:id="32"/>
    </w:p>
    <w:p w14:paraId="7D3DDFA0"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bookmarkStart w:id="33" w:name="_Toc83716051"/>
      <w:r w:rsidRPr="00F878F4">
        <w:rPr>
          <w:rFonts w:ascii="Times New Roman" w:hAnsi="Times New Roman"/>
          <w:sz w:val="28"/>
          <w:szCs w:val="28"/>
        </w:rPr>
        <w:t xml:space="preserve">Официальный сайт Банка России - </w:t>
      </w:r>
      <w:hyperlink r:id="rId9" w:history="1">
        <w:r w:rsidRPr="00F878F4">
          <w:rPr>
            <w:rStyle w:val="a4"/>
            <w:rFonts w:ascii="Times New Roman" w:hAnsi="Times New Roman"/>
            <w:color w:val="auto"/>
            <w:sz w:val="28"/>
            <w:szCs w:val="28"/>
          </w:rPr>
          <w:t>https://www.cbr.ru/</w:t>
        </w:r>
      </w:hyperlink>
      <w:r w:rsidRPr="00F878F4">
        <w:rPr>
          <w:rFonts w:ascii="Times New Roman" w:hAnsi="Times New Roman"/>
          <w:sz w:val="28"/>
          <w:szCs w:val="28"/>
        </w:rPr>
        <w:t xml:space="preserve"> </w:t>
      </w:r>
    </w:p>
    <w:p w14:paraId="49B8FDED"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F878F4">
        <w:rPr>
          <w:rFonts w:ascii="Times New Roman" w:hAnsi="Times New Roman"/>
          <w:sz w:val="28"/>
          <w:szCs w:val="28"/>
        </w:rPr>
        <w:t>Официальный</w:t>
      </w:r>
      <w:r w:rsidRPr="00F878F4">
        <w:rPr>
          <w:rFonts w:ascii="Times New Roman" w:hAnsi="Times New Roman"/>
          <w:sz w:val="28"/>
          <w:szCs w:val="28"/>
        </w:rPr>
        <w:tab/>
        <w:t>сайт</w:t>
      </w:r>
      <w:r w:rsidRPr="00F878F4">
        <w:rPr>
          <w:rFonts w:ascii="Times New Roman" w:hAnsi="Times New Roman"/>
          <w:sz w:val="28"/>
          <w:szCs w:val="28"/>
        </w:rPr>
        <w:tab/>
        <w:t>информационного</w:t>
      </w:r>
      <w:r w:rsidRPr="00F878F4">
        <w:rPr>
          <w:rFonts w:ascii="Times New Roman" w:hAnsi="Times New Roman"/>
          <w:sz w:val="28"/>
          <w:szCs w:val="28"/>
        </w:rPr>
        <w:tab/>
        <w:t>агентства</w:t>
      </w:r>
    </w:p>
    <w:p w14:paraId="58F2503A"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F878F4">
        <w:rPr>
          <w:rFonts w:ascii="Times New Roman" w:hAnsi="Times New Roman"/>
          <w:sz w:val="28"/>
          <w:szCs w:val="28"/>
        </w:rPr>
        <w:t>«</w:t>
      </w:r>
      <w:proofErr w:type="spellStart"/>
      <w:r w:rsidRPr="00F878F4">
        <w:rPr>
          <w:rFonts w:ascii="Times New Roman" w:hAnsi="Times New Roman"/>
          <w:sz w:val="28"/>
          <w:szCs w:val="28"/>
        </w:rPr>
        <w:t>РосБизнесКонсалтинг</w:t>
      </w:r>
      <w:proofErr w:type="spellEnd"/>
      <w:r w:rsidRPr="00F878F4">
        <w:rPr>
          <w:rFonts w:ascii="Times New Roman" w:hAnsi="Times New Roman"/>
          <w:sz w:val="28"/>
          <w:szCs w:val="28"/>
        </w:rPr>
        <w:t xml:space="preserve">» - </w:t>
      </w:r>
      <w:hyperlink r:id="rId10" w:history="1">
        <w:r w:rsidRPr="00F878F4">
          <w:rPr>
            <w:rStyle w:val="a4"/>
            <w:rFonts w:ascii="Times New Roman" w:hAnsi="Times New Roman"/>
            <w:color w:val="auto"/>
            <w:sz w:val="28"/>
            <w:szCs w:val="28"/>
          </w:rPr>
          <w:t>https://www.rbc.ru/</w:t>
        </w:r>
      </w:hyperlink>
      <w:r w:rsidRPr="00F878F4">
        <w:rPr>
          <w:rFonts w:ascii="Times New Roman" w:hAnsi="Times New Roman"/>
          <w:sz w:val="28"/>
          <w:szCs w:val="28"/>
        </w:rPr>
        <w:t xml:space="preserve"> </w:t>
      </w:r>
    </w:p>
    <w:p w14:paraId="62FCA6D2"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F878F4">
        <w:rPr>
          <w:rFonts w:ascii="Times New Roman" w:hAnsi="Times New Roman"/>
          <w:sz w:val="28"/>
          <w:szCs w:val="28"/>
        </w:rPr>
        <w:t xml:space="preserve">Официальный сайт Министерства экономического развития Российской Федерации - </w:t>
      </w:r>
      <w:hyperlink r:id="rId11" w:history="1">
        <w:r w:rsidRPr="00F878F4">
          <w:rPr>
            <w:rStyle w:val="a4"/>
            <w:rFonts w:ascii="Times New Roman" w:hAnsi="Times New Roman"/>
            <w:color w:val="auto"/>
            <w:sz w:val="28"/>
            <w:szCs w:val="28"/>
          </w:rPr>
          <w:t>https://economy.gov.ru/</w:t>
        </w:r>
      </w:hyperlink>
      <w:r w:rsidRPr="00F878F4">
        <w:rPr>
          <w:rFonts w:ascii="Times New Roman" w:hAnsi="Times New Roman"/>
          <w:sz w:val="28"/>
          <w:szCs w:val="28"/>
        </w:rPr>
        <w:t xml:space="preserve"> </w:t>
      </w:r>
    </w:p>
    <w:p w14:paraId="1198B9C2"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F878F4">
        <w:rPr>
          <w:rFonts w:ascii="Times New Roman" w:hAnsi="Times New Roman"/>
          <w:sz w:val="28"/>
          <w:szCs w:val="28"/>
        </w:rPr>
        <w:t>Официальный</w:t>
      </w:r>
      <w:r w:rsidRPr="00F878F4">
        <w:rPr>
          <w:rFonts w:ascii="Times New Roman" w:hAnsi="Times New Roman"/>
          <w:sz w:val="28"/>
          <w:szCs w:val="28"/>
        </w:rPr>
        <w:tab/>
        <w:t>сайт</w:t>
      </w:r>
      <w:r w:rsidRPr="00F878F4">
        <w:rPr>
          <w:rFonts w:ascii="Times New Roman" w:hAnsi="Times New Roman"/>
          <w:sz w:val="28"/>
          <w:szCs w:val="28"/>
        </w:rPr>
        <w:tab/>
        <w:t>Министерства</w:t>
      </w:r>
      <w:r w:rsidRPr="00F878F4">
        <w:rPr>
          <w:rFonts w:ascii="Times New Roman" w:hAnsi="Times New Roman"/>
          <w:sz w:val="28"/>
          <w:szCs w:val="28"/>
        </w:rPr>
        <w:tab/>
        <w:t>финансов</w:t>
      </w:r>
      <w:r w:rsidRPr="00F878F4">
        <w:rPr>
          <w:rFonts w:ascii="Times New Roman" w:hAnsi="Times New Roman"/>
          <w:sz w:val="28"/>
          <w:szCs w:val="28"/>
        </w:rPr>
        <w:tab/>
        <w:t>РФ</w:t>
      </w:r>
      <w:r w:rsidRPr="00F878F4">
        <w:rPr>
          <w:rFonts w:ascii="Times New Roman" w:hAnsi="Times New Roman"/>
          <w:sz w:val="28"/>
          <w:szCs w:val="28"/>
        </w:rPr>
        <w:tab/>
        <w:t xml:space="preserve">- </w:t>
      </w:r>
      <w:hyperlink r:id="rId12" w:history="1">
        <w:r w:rsidRPr="00F878F4">
          <w:rPr>
            <w:rStyle w:val="a4"/>
            <w:rFonts w:ascii="Times New Roman" w:hAnsi="Times New Roman"/>
            <w:color w:val="auto"/>
            <w:sz w:val="28"/>
            <w:szCs w:val="28"/>
          </w:rPr>
          <w:t>https://minfin.gov.ru/</w:t>
        </w:r>
      </w:hyperlink>
      <w:r w:rsidRPr="00F878F4">
        <w:rPr>
          <w:rFonts w:ascii="Times New Roman" w:hAnsi="Times New Roman"/>
          <w:sz w:val="28"/>
          <w:szCs w:val="28"/>
        </w:rPr>
        <w:t xml:space="preserve"> </w:t>
      </w:r>
    </w:p>
    <w:p w14:paraId="2B1AF76F"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F878F4">
        <w:rPr>
          <w:rFonts w:ascii="Times New Roman" w:hAnsi="Times New Roman"/>
          <w:sz w:val="28"/>
          <w:szCs w:val="28"/>
        </w:rPr>
        <w:t xml:space="preserve">Официальный сайт Федеральной службы государственной статистики (Росстата) - </w:t>
      </w:r>
      <w:hyperlink r:id="rId13" w:history="1">
        <w:r w:rsidRPr="00F878F4">
          <w:rPr>
            <w:rStyle w:val="a4"/>
            <w:rFonts w:ascii="Times New Roman" w:hAnsi="Times New Roman"/>
            <w:color w:val="auto"/>
            <w:sz w:val="28"/>
            <w:szCs w:val="28"/>
          </w:rPr>
          <w:t>http://www.gks.ru/</w:t>
        </w:r>
      </w:hyperlink>
      <w:r w:rsidRPr="00F878F4">
        <w:rPr>
          <w:rFonts w:ascii="Times New Roman" w:hAnsi="Times New Roman"/>
          <w:sz w:val="28"/>
          <w:szCs w:val="28"/>
        </w:rPr>
        <w:t xml:space="preserve"> </w:t>
      </w:r>
    </w:p>
    <w:p w14:paraId="44931A64"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F878F4">
        <w:rPr>
          <w:rFonts w:ascii="Times New Roman" w:hAnsi="Times New Roman"/>
          <w:sz w:val="28"/>
          <w:szCs w:val="28"/>
        </w:rPr>
        <w:t xml:space="preserve">Рейтинговое агентство Эксперт - </w:t>
      </w:r>
      <w:hyperlink r:id="rId14" w:history="1">
        <w:r w:rsidRPr="00F878F4">
          <w:rPr>
            <w:rStyle w:val="a4"/>
            <w:rFonts w:ascii="Times New Roman" w:hAnsi="Times New Roman"/>
            <w:color w:val="auto"/>
            <w:sz w:val="28"/>
            <w:szCs w:val="28"/>
          </w:rPr>
          <w:t>https://raexpert.ru/</w:t>
        </w:r>
      </w:hyperlink>
      <w:r w:rsidRPr="00F878F4">
        <w:rPr>
          <w:rFonts w:ascii="Times New Roman" w:hAnsi="Times New Roman"/>
          <w:sz w:val="28"/>
          <w:szCs w:val="28"/>
        </w:rPr>
        <w:t xml:space="preserve"> </w:t>
      </w:r>
    </w:p>
    <w:p w14:paraId="5A684997" w14:textId="77777777" w:rsidR="00C34955" w:rsidRPr="00F878F4" w:rsidRDefault="00C34955" w:rsidP="00C34955">
      <w:pPr>
        <w:pStyle w:val="ac"/>
        <w:widowControl w:val="0"/>
        <w:numPr>
          <w:ilvl w:val="0"/>
          <w:numId w:val="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F878F4">
        <w:rPr>
          <w:rFonts w:ascii="Times New Roman" w:hAnsi="Times New Roman"/>
          <w:sz w:val="28"/>
          <w:szCs w:val="28"/>
        </w:rPr>
        <w:t>Справочно-правовая</w:t>
      </w:r>
      <w:r w:rsidRPr="00F878F4">
        <w:rPr>
          <w:rFonts w:ascii="Times New Roman" w:hAnsi="Times New Roman"/>
          <w:sz w:val="28"/>
          <w:szCs w:val="28"/>
        </w:rPr>
        <w:tab/>
        <w:t>система</w:t>
      </w:r>
      <w:r w:rsidRPr="00F878F4">
        <w:rPr>
          <w:rFonts w:ascii="Times New Roman" w:hAnsi="Times New Roman"/>
          <w:sz w:val="28"/>
          <w:szCs w:val="28"/>
        </w:rPr>
        <w:tab/>
        <w:t>«</w:t>
      </w:r>
      <w:proofErr w:type="spellStart"/>
      <w:r w:rsidRPr="00F878F4">
        <w:rPr>
          <w:rFonts w:ascii="Times New Roman" w:hAnsi="Times New Roman"/>
          <w:sz w:val="28"/>
          <w:szCs w:val="28"/>
        </w:rPr>
        <w:t>КонсультантПлюс</w:t>
      </w:r>
      <w:proofErr w:type="spellEnd"/>
      <w:r w:rsidRPr="00F878F4">
        <w:rPr>
          <w:rFonts w:ascii="Times New Roman" w:hAnsi="Times New Roman"/>
          <w:sz w:val="28"/>
          <w:szCs w:val="28"/>
        </w:rPr>
        <w:t>»</w:t>
      </w:r>
      <w:r w:rsidRPr="00F878F4">
        <w:rPr>
          <w:rFonts w:ascii="Times New Roman" w:hAnsi="Times New Roman"/>
          <w:sz w:val="28"/>
          <w:szCs w:val="28"/>
        </w:rPr>
        <w:tab/>
        <w:t xml:space="preserve">- </w:t>
      </w:r>
      <w:hyperlink r:id="rId15" w:history="1">
        <w:r w:rsidRPr="00F878F4">
          <w:rPr>
            <w:rStyle w:val="a4"/>
            <w:rFonts w:ascii="Times New Roman" w:hAnsi="Times New Roman"/>
            <w:color w:val="auto"/>
            <w:sz w:val="28"/>
            <w:szCs w:val="28"/>
          </w:rPr>
          <w:t>http://www.consultant.ru</w:t>
        </w:r>
      </w:hyperlink>
      <w:r w:rsidRPr="00F878F4">
        <w:rPr>
          <w:rFonts w:ascii="Times New Roman" w:hAnsi="Times New Roman"/>
          <w:sz w:val="28"/>
          <w:szCs w:val="28"/>
        </w:rPr>
        <w:t xml:space="preserve"> </w:t>
      </w:r>
    </w:p>
    <w:p w14:paraId="6DDC08D5" w14:textId="77777777" w:rsidR="00C34955" w:rsidRPr="00F878F4" w:rsidRDefault="00C34955" w:rsidP="00C34955">
      <w:pPr>
        <w:pStyle w:val="ac"/>
        <w:numPr>
          <w:ilvl w:val="0"/>
          <w:numId w:val="5"/>
        </w:numPr>
        <w:tabs>
          <w:tab w:val="left" w:pos="993"/>
        </w:tabs>
        <w:spacing w:after="0" w:line="360" w:lineRule="auto"/>
        <w:ind w:left="0" w:firstLine="709"/>
        <w:jc w:val="both"/>
        <w:rPr>
          <w:rFonts w:ascii="Times New Roman" w:hAnsi="Times New Roman"/>
          <w:sz w:val="28"/>
          <w:szCs w:val="28"/>
        </w:rPr>
      </w:pPr>
      <w:r w:rsidRPr="00F878F4">
        <w:rPr>
          <w:rFonts w:ascii="Times New Roman" w:hAnsi="Times New Roman"/>
          <w:sz w:val="28"/>
          <w:szCs w:val="28"/>
        </w:rPr>
        <w:t>Электронные ресурсы БИК:</w:t>
      </w:r>
    </w:p>
    <w:bookmarkEnd w:id="33"/>
    <w:p w14:paraId="2D4BD18F"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sz w:val="28"/>
          <w:szCs w:val="28"/>
        </w:rPr>
      </w:pPr>
      <w:r w:rsidRPr="009A04F9">
        <w:rPr>
          <w:rFonts w:ascii="Times New Roman" w:hAnsi="Times New Roman"/>
          <w:color w:val="000000" w:themeColor="text1"/>
          <w:sz w:val="28"/>
          <w:szCs w:val="28"/>
        </w:rPr>
        <w:t xml:space="preserve">Электронная библиотека Финансового университета (ЭБ) </w:t>
      </w:r>
      <w:hyperlink r:id="rId16" w:history="1">
        <w:r w:rsidRPr="009A04F9">
          <w:rPr>
            <w:rStyle w:val="a4"/>
            <w:rFonts w:ascii="Times New Roman" w:hAnsi="Times New Roman"/>
            <w:color w:val="auto"/>
            <w:sz w:val="28"/>
            <w:szCs w:val="28"/>
          </w:rPr>
          <w:t>http://elib.fa.ru/</w:t>
        </w:r>
      </w:hyperlink>
    </w:p>
    <w:p w14:paraId="50B3304B"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Электронно-библиотечная система BOOK.RU http://www.book.ru</w:t>
      </w:r>
    </w:p>
    <w:p w14:paraId="055082D1"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 xml:space="preserve">Электронно-библиотечная система </w:t>
      </w:r>
      <w:proofErr w:type="spellStart"/>
      <w:r w:rsidRPr="009A04F9">
        <w:rPr>
          <w:rFonts w:ascii="Times New Roman" w:hAnsi="Times New Roman"/>
          <w:color w:val="000000" w:themeColor="text1"/>
          <w:sz w:val="28"/>
          <w:szCs w:val="28"/>
        </w:rPr>
        <w:t>Znanium</w:t>
      </w:r>
      <w:proofErr w:type="spellEnd"/>
      <w:r w:rsidRPr="009A04F9">
        <w:rPr>
          <w:rFonts w:ascii="Times New Roman" w:hAnsi="Times New Roman"/>
          <w:color w:val="000000" w:themeColor="text1"/>
          <w:sz w:val="28"/>
          <w:szCs w:val="28"/>
        </w:rPr>
        <w:t xml:space="preserve"> http://www.znanium.</w:t>
      </w:r>
      <w:proofErr w:type="spellStart"/>
      <w:r w:rsidRPr="009A04F9">
        <w:rPr>
          <w:rFonts w:ascii="Times New Roman" w:hAnsi="Times New Roman"/>
          <w:color w:val="000000" w:themeColor="text1"/>
          <w:sz w:val="28"/>
          <w:szCs w:val="28"/>
          <w:lang w:val="en-US"/>
        </w:rPr>
        <w:t>ru</w:t>
      </w:r>
      <w:proofErr w:type="spellEnd"/>
    </w:p>
    <w:p w14:paraId="7CB75008"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lastRenderedPageBreak/>
        <w:t xml:space="preserve">Электронно-библиотечная система издательства «ЮРАЙТ» </w:t>
      </w:r>
      <w:hyperlink r:id="rId17" w:history="1">
        <w:r w:rsidRPr="009A04F9">
          <w:rPr>
            <w:rStyle w:val="a4"/>
            <w:rFonts w:ascii="Times New Roman" w:hAnsi="Times New Roman"/>
            <w:color w:val="auto"/>
            <w:sz w:val="28"/>
            <w:szCs w:val="28"/>
          </w:rPr>
          <w:t>https://urait.ru/</w:t>
        </w:r>
      </w:hyperlink>
    </w:p>
    <w:p w14:paraId="1F864762"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7D6D3378"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Электронно-библиотечная система «Лань» https://e.lanbook.com/</w:t>
      </w:r>
    </w:p>
    <w:p w14:paraId="615C7DA0"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sz w:val="28"/>
          <w:szCs w:val="28"/>
        </w:rPr>
      </w:pPr>
      <w:r w:rsidRPr="009A04F9">
        <w:rPr>
          <w:rFonts w:ascii="Times New Roman" w:hAnsi="Times New Roman"/>
          <w:color w:val="000000" w:themeColor="text1"/>
          <w:sz w:val="28"/>
          <w:szCs w:val="28"/>
        </w:rPr>
        <w:t xml:space="preserve">Электронно-библиотечная система издательства «Проспект» </w:t>
      </w:r>
      <w:hyperlink r:id="rId18" w:history="1">
        <w:r w:rsidRPr="009A04F9">
          <w:rPr>
            <w:rStyle w:val="a4"/>
            <w:rFonts w:ascii="Times New Roman" w:hAnsi="Times New Roman"/>
            <w:color w:val="auto"/>
            <w:sz w:val="28"/>
            <w:szCs w:val="28"/>
          </w:rPr>
          <w:t>http://ebs.prospekt.org/books</w:t>
        </w:r>
      </w:hyperlink>
    </w:p>
    <w:p w14:paraId="344C46DB"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sz w:val="28"/>
          <w:szCs w:val="28"/>
          <w:shd w:val="clear" w:color="auto" w:fill="FFFFFF"/>
        </w:rPr>
        <w:t>Справочно-образовательная система</w:t>
      </w:r>
      <w:r w:rsidRPr="009A04F9">
        <w:rPr>
          <w:rFonts w:ascii="Times New Roman" w:hAnsi="Times New Roman"/>
          <w:color w:val="000000" w:themeColor="text1"/>
          <w:sz w:val="28"/>
          <w:szCs w:val="28"/>
        </w:rPr>
        <w:t xml:space="preserve"> </w:t>
      </w:r>
      <w:proofErr w:type="spellStart"/>
      <w:r w:rsidRPr="009A04F9">
        <w:rPr>
          <w:rFonts w:ascii="Times New Roman" w:hAnsi="Times New Roman"/>
          <w:color w:val="000000" w:themeColor="text1"/>
          <w:sz w:val="28"/>
          <w:szCs w:val="28"/>
        </w:rPr>
        <w:t>Актион</w:t>
      </w:r>
      <w:proofErr w:type="spellEnd"/>
      <w:r w:rsidRPr="009A04F9">
        <w:rPr>
          <w:rFonts w:ascii="Times New Roman" w:hAnsi="Times New Roman"/>
          <w:color w:val="000000" w:themeColor="text1"/>
          <w:sz w:val="28"/>
          <w:szCs w:val="28"/>
        </w:rPr>
        <w:t xml:space="preserve"> 360 https://action360.ru/</w:t>
      </w:r>
    </w:p>
    <w:p w14:paraId="6D471054" w14:textId="77777777" w:rsidR="00C34955" w:rsidRPr="009A04F9" w:rsidRDefault="00C34955" w:rsidP="00C34955">
      <w:pPr>
        <w:pStyle w:val="ac"/>
        <w:numPr>
          <w:ilvl w:val="0"/>
          <w:numId w:val="24"/>
        </w:numPr>
        <w:tabs>
          <w:tab w:val="left" w:pos="993"/>
        </w:tabs>
        <w:spacing w:after="0" w:line="360" w:lineRule="auto"/>
        <w:ind w:left="0" w:firstLine="709"/>
        <w:jc w:val="both"/>
        <w:rPr>
          <w:rStyle w:val="a4"/>
          <w:rFonts w:ascii="Times New Roman" w:hAnsi="Times New Roman"/>
          <w:color w:val="auto"/>
          <w:sz w:val="28"/>
          <w:szCs w:val="28"/>
        </w:rPr>
      </w:pPr>
      <w:r w:rsidRPr="009A04F9">
        <w:rPr>
          <w:rFonts w:ascii="Times New Roman" w:hAnsi="Times New Roman"/>
          <w:color w:val="000000" w:themeColor="text1"/>
          <w:sz w:val="28"/>
          <w:szCs w:val="28"/>
        </w:rPr>
        <w:t xml:space="preserve">Деловая онлайн-библиотека </w:t>
      </w:r>
      <w:proofErr w:type="spellStart"/>
      <w:r w:rsidRPr="009A04F9">
        <w:rPr>
          <w:rFonts w:ascii="Times New Roman" w:hAnsi="Times New Roman"/>
          <w:color w:val="000000" w:themeColor="text1"/>
          <w:sz w:val="28"/>
          <w:szCs w:val="28"/>
        </w:rPr>
        <w:t>Alpina</w:t>
      </w:r>
      <w:proofErr w:type="spellEnd"/>
      <w:r w:rsidRPr="009A04F9">
        <w:rPr>
          <w:rFonts w:ascii="Times New Roman" w:hAnsi="Times New Roman"/>
          <w:color w:val="000000" w:themeColor="text1"/>
          <w:sz w:val="28"/>
          <w:szCs w:val="28"/>
        </w:rPr>
        <w:t xml:space="preserve"> </w:t>
      </w:r>
      <w:proofErr w:type="spellStart"/>
      <w:r w:rsidRPr="009A04F9">
        <w:rPr>
          <w:rFonts w:ascii="Times New Roman" w:hAnsi="Times New Roman"/>
          <w:color w:val="000000" w:themeColor="text1"/>
          <w:sz w:val="28"/>
          <w:szCs w:val="28"/>
        </w:rPr>
        <w:t>Digital</w:t>
      </w:r>
      <w:proofErr w:type="spellEnd"/>
      <w:r w:rsidRPr="009A04F9">
        <w:rPr>
          <w:rFonts w:ascii="Times New Roman" w:hAnsi="Times New Roman"/>
          <w:color w:val="000000" w:themeColor="text1"/>
          <w:sz w:val="28"/>
          <w:szCs w:val="28"/>
        </w:rPr>
        <w:t xml:space="preserve"> </w:t>
      </w:r>
      <w:hyperlink r:id="rId19" w:history="1">
        <w:r w:rsidRPr="009A04F9">
          <w:rPr>
            <w:rStyle w:val="a4"/>
            <w:rFonts w:ascii="Times New Roman" w:hAnsi="Times New Roman"/>
            <w:color w:val="auto"/>
            <w:sz w:val="28"/>
            <w:szCs w:val="28"/>
          </w:rPr>
          <w:t>http://lib.alpinadigital.ru/</w:t>
        </w:r>
      </w:hyperlink>
    </w:p>
    <w:p w14:paraId="5A4A5F60"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sz w:val="28"/>
          <w:szCs w:val="28"/>
        </w:rPr>
      </w:pPr>
      <w:r w:rsidRPr="009A04F9">
        <w:rPr>
          <w:rFonts w:ascii="Times New Roman" w:hAnsi="Times New Roman"/>
          <w:sz w:val="28"/>
          <w:szCs w:val="28"/>
        </w:rPr>
        <w:t>Электронная библиотека издательства «МИФ» («Манн, Иванов и Фербер») https://fa.miflib.ru/auth/#/registration</w:t>
      </w:r>
    </w:p>
    <w:p w14:paraId="7239BF43"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Электронная библиотека Издательского дома «Гребенников» https://grebennikon.ru/</w:t>
      </w:r>
    </w:p>
    <w:p w14:paraId="2C6B61EE"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 xml:space="preserve">Научная электронная библиотека eLibrary.ru http://elibrary.ru  </w:t>
      </w:r>
    </w:p>
    <w:p w14:paraId="2E98B337"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Национальная электронная библиотека http://нэб.рф/</w:t>
      </w:r>
    </w:p>
    <w:p w14:paraId="332010F5"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Финансовая справочная система «Финансовый директор» http://www.1fd.ru/</w:t>
      </w:r>
    </w:p>
    <w:p w14:paraId="703767E2"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189943FD"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sz w:val="28"/>
          <w:szCs w:val="28"/>
        </w:rPr>
      </w:pPr>
      <w:r w:rsidRPr="009A04F9">
        <w:rPr>
          <w:rFonts w:ascii="Times New Roman" w:hAnsi="Times New Roman"/>
          <w:color w:val="000000" w:themeColor="text1"/>
          <w:sz w:val="28"/>
          <w:szCs w:val="28"/>
        </w:rPr>
        <w:t xml:space="preserve">СПАРК </w:t>
      </w:r>
      <w:hyperlink r:id="rId20" w:history="1">
        <w:r w:rsidRPr="009A04F9">
          <w:rPr>
            <w:rStyle w:val="a4"/>
            <w:rFonts w:ascii="Times New Roman" w:hAnsi="Times New Roman"/>
            <w:color w:val="auto"/>
            <w:sz w:val="28"/>
            <w:szCs w:val="28"/>
          </w:rPr>
          <w:t>https://spark-interfax.ru/</w:t>
        </w:r>
      </w:hyperlink>
    </w:p>
    <w:p w14:paraId="4AD1F031"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lang w:val="en-US"/>
        </w:rPr>
      </w:pPr>
      <w:r w:rsidRPr="009A04F9">
        <w:rPr>
          <w:rFonts w:ascii="Times New Roman" w:hAnsi="Times New Roman"/>
          <w:color w:val="000000" w:themeColor="text1"/>
          <w:sz w:val="28"/>
          <w:szCs w:val="28"/>
        </w:rPr>
        <w:t>Платформа</w:t>
      </w:r>
      <w:r w:rsidRPr="009A04F9">
        <w:rPr>
          <w:rFonts w:ascii="Times New Roman" w:hAnsi="Times New Roman"/>
          <w:color w:val="000000" w:themeColor="text1"/>
          <w:sz w:val="28"/>
          <w:szCs w:val="28"/>
          <w:lang w:val="en-US"/>
        </w:rPr>
        <w:t xml:space="preserve"> STATISTA https://www.statista.com/</w:t>
      </w:r>
    </w:p>
    <w:p w14:paraId="72F852E0"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sz w:val="28"/>
          <w:szCs w:val="28"/>
        </w:rPr>
      </w:pPr>
      <w:r w:rsidRPr="009A04F9">
        <w:rPr>
          <w:rFonts w:ascii="Times New Roman" w:hAnsi="Times New Roman"/>
          <w:color w:val="000000" w:themeColor="text1"/>
          <w:sz w:val="28"/>
          <w:szCs w:val="28"/>
        </w:rPr>
        <w:t xml:space="preserve">Электронная коллекция книг издательства </w:t>
      </w:r>
      <w:proofErr w:type="spellStart"/>
      <w:r w:rsidRPr="009A04F9">
        <w:rPr>
          <w:rFonts w:ascii="Times New Roman" w:hAnsi="Times New Roman"/>
          <w:color w:val="000000" w:themeColor="text1"/>
          <w:sz w:val="28"/>
          <w:szCs w:val="28"/>
        </w:rPr>
        <w:t>Springer</w:t>
      </w:r>
      <w:proofErr w:type="spellEnd"/>
      <w:r w:rsidRPr="009A04F9">
        <w:rPr>
          <w:rFonts w:ascii="Times New Roman" w:hAnsi="Times New Roman"/>
          <w:color w:val="000000" w:themeColor="text1"/>
          <w:sz w:val="28"/>
          <w:szCs w:val="28"/>
        </w:rPr>
        <w:t xml:space="preserve">:  </w:t>
      </w:r>
      <w:proofErr w:type="spellStart"/>
      <w:r w:rsidRPr="009A04F9">
        <w:rPr>
          <w:rFonts w:ascii="Times New Roman" w:hAnsi="Times New Roman"/>
          <w:color w:val="000000" w:themeColor="text1"/>
          <w:sz w:val="28"/>
          <w:szCs w:val="28"/>
        </w:rPr>
        <w:t>Springer</w:t>
      </w:r>
      <w:proofErr w:type="spellEnd"/>
      <w:r w:rsidRPr="009A04F9">
        <w:rPr>
          <w:rFonts w:ascii="Times New Roman" w:hAnsi="Times New Roman"/>
          <w:color w:val="000000" w:themeColor="text1"/>
          <w:sz w:val="28"/>
          <w:szCs w:val="28"/>
        </w:rPr>
        <w:t xml:space="preserve"> </w:t>
      </w:r>
      <w:proofErr w:type="spellStart"/>
      <w:r w:rsidRPr="009A04F9">
        <w:rPr>
          <w:rFonts w:ascii="Times New Roman" w:hAnsi="Times New Roman"/>
          <w:color w:val="000000" w:themeColor="text1"/>
          <w:sz w:val="28"/>
          <w:szCs w:val="28"/>
        </w:rPr>
        <w:t>eBooks</w:t>
      </w:r>
      <w:proofErr w:type="spellEnd"/>
      <w:r w:rsidRPr="009A04F9">
        <w:rPr>
          <w:rFonts w:ascii="Times New Roman" w:hAnsi="Times New Roman"/>
          <w:color w:val="000000" w:themeColor="text1"/>
          <w:sz w:val="28"/>
          <w:szCs w:val="28"/>
        </w:rPr>
        <w:t xml:space="preserve"> </w:t>
      </w:r>
      <w:hyperlink r:id="rId21" w:history="1">
        <w:r w:rsidRPr="009A04F9">
          <w:rPr>
            <w:rStyle w:val="a4"/>
            <w:rFonts w:ascii="Times New Roman" w:hAnsi="Times New Roman"/>
            <w:color w:val="auto"/>
            <w:sz w:val="28"/>
            <w:szCs w:val="28"/>
          </w:rPr>
          <w:t>http://link.springer.com/</w:t>
        </w:r>
      </w:hyperlink>
    </w:p>
    <w:p w14:paraId="3B905BBA"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sz w:val="28"/>
          <w:szCs w:val="28"/>
        </w:rPr>
      </w:pPr>
      <w:r w:rsidRPr="009A04F9">
        <w:rPr>
          <w:rFonts w:ascii="Times New Roman" w:hAnsi="Times New Roman"/>
          <w:color w:val="000000" w:themeColor="text1"/>
          <w:sz w:val="28"/>
          <w:szCs w:val="28"/>
        </w:rPr>
        <w:t xml:space="preserve">Электронные продукты издательства </w:t>
      </w:r>
      <w:proofErr w:type="spellStart"/>
      <w:r w:rsidRPr="009A04F9">
        <w:rPr>
          <w:rFonts w:ascii="Times New Roman" w:hAnsi="Times New Roman"/>
          <w:color w:val="000000" w:themeColor="text1"/>
          <w:sz w:val="28"/>
          <w:szCs w:val="28"/>
        </w:rPr>
        <w:t>Elsevier</w:t>
      </w:r>
      <w:proofErr w:type="spellEnd"/>
      <w:r w:rsidRPr="009A04F9">
        <w:rPr>
          <w:rFonts w:ascii="Times New Roman" w:hAnsi="Times New Roman"/>
          <w:color w:val="000000" w:themeColor="text1"/>
          <w:sz w:val="28"/>
          <w:szCs w:val="28"/>
        </w:rPr>
        <w:t xml:space="preserve"> </w:t>
      </w:r>
      <w:hyperlink r:id="rId22" w:history="1">
        <w:r w:rsidRPr="009A04F9">
          <w:rPr>
            <w:rStyle w:val="a4"/>
            <w:rFonts w:ascii="Times New Roman" w:hAnsi="Times New Roman"/>
            <w:color w:val="auto"/>
            <w:sz w:val="28"/>
            <w:szCs w:val="28"/>
          </w:rPr>
          <w:t>http://www.sciencedirect.com</w:t>
        </w:r>
      </w:hyperlink>
    </w:p>
    <w:p w14:paraId="2C1BCE41" w14:textId="77777777" w:rsidR="00C34955" w:rsidRPr="009A04F9" w:rsidRDefault="00C34955" w:rsidP="00C34955">
      <w:pPr>
        <w:pStyle w:val="ac"/>
        <w:numPr>
          <w:ilvl w:val="0"/>
          <w:numId w:val="24"/>
        </w:numPr>
        <w:tabs>
          <w:tab w:val="left" w:pos="993"/>
        </w:tabs>
        <w:spacing w:after="0" w:line="360" w:lineRule="auto"/>
        <w:ind w:left="0" w:firstLine="709"/>
        <w:jc w:val="both"/>
        <w:rPr>
          <w:rStyle w:val="a4"/>
          <w:rFonts w:ascii="Times New Roman" w:hAnsi="Times New Roman"/>
          <w:color w:val="auto"/>
          <w:sz w:val="28"/>
          <w:szCs w:val="28"/>
          <w:lang w:val="en-US"/>
        </w:rPr>
      </w:pPr>
      <w:r w:rsidRPr="009A04F9">
        <w:rPr>
          <w:rFonts w:ascii="Times New Roman" w:hAnsi="Times New Roman"/>
          <w:color w:val="000000" w:themeColor="text1"/>
          <w:sz w:val="28"/>
          <w:szCs w:val="28"/>
          <w:lang w:val="en-US"/>
        </w:rPr>
        <w:t xml:space="preserve">Emerald: Management </w:t>
      </w:r>
      <w:proofErr w:type="spellStart"/>
      <w:r w:rsidRPr="009A04F9">
        <w:rPr>
          <w:rFonts w:ascii="Times New Roman" w:hAnsi="Times New Roman"/>
          <w:color w:val="000000" w:themeColor="text1"/>
          <w:sz w:val="28"/>
          <w:szCs w:val="28"/>
          <w:lang w:val="en-US"/>
        </w:rPr>
        <w:t>eJournal</w:t>
      </w:r>
      <w:proofErr w:type="spellEnd"/>
      <w:r w:rsidRPr="009A04F9">
        <w:rPr>
          <w:rFonts w:ascii="Times New Roman" w:hAnsi="Times New Roman"/>
          <w:color w:val="000000" w:themeColor="text1"/>
          <w:sz w:val="28"/>
          <w:szCs w:val="28"/>
          <w:lang w:val="en-US"/>
        </w:rPr>
        <w:t xml:space="preserve"> Portfolio </w:t>
      </w:r>
      <w:hyperlink r:id="rId23" w:history="1">
        <w:r w:rsidRPr="009A04F9">
          <w:rPr>
            <w:rStyle w:val="a4"/>
            <w:rFonts w:ascii="Times New Roman" w:hAnsi="Times New Roman"/>
            <w:color w:val="auto"/>
            <w:sz w:val="28"/>
            <w:szCs w:val="28"/>
            <w:lang w:val="en-US"/>
          </w:rPr>
          <w:t>https://www.emerald.com/insight/</w:t>
        </w:r>
      </w:hyperlink>
    </w:p>
    <w:p w14:paraId="41C46BBB" w14:textId="77777777" w:rsidR="00C34955" w:rsidRPr="009A04F9" w:rsidRDefault="00C34955" w:rsidP="00C34955">
      <w:pPr>
        <w:pStyle w:val="ac"/>
        <w:numPr>
          <w:ilvl w:val="0"/>
          <w:numId w:val="24"/>
        </w:numPr>
        <w:tabs>
          <w:tab w:val="left" w:pos="993"/>
        </w:tabs>
        <w:spacing w:after="0" w:line="360" w:lineRule="auto"/>
        <w:ind w:left="0" w:firstLine="709"/>
        <w:jc w:val="both"/>
        <w:rPr>
          <w:rStyle w:val="a4"/>
          <w:rFonts w:ascii="Times New Roman" w:hAnsi="Times New Roman"/>
          <w:color w:val="auto"/>
          <w:sz w:val="28"/>
          <w:szCs w:val="28"/>
        </w:rPr>
      </w:pPr>
      <w:r w:rsidRPr="009A04F9">
        <w:rPr>
          <w:rFonts w:ascii="Times New Roman" w:hAnsi="Times New Roman"/>
          <w:sz w:val="28"/>
          <w:szCs w:val="28"/>
        </w:rPr>
        <w:t>Библиотека онлайн Лекций по Бизнесу и Маркетингу издательства Не</w:t>
      </w:r>
      <w:r w:rsidRPr="009A04F9">
        <w:rPr>
          <w:rFonts w:ascii="Times New Roman" w:hAnsi="Times New Roman"/>
          <w:sz w:val="28"/>
          <w:szCs w:val="28"/>
          <w:lang w:val="en-US"/>
        </w:rPr>
        <w:t>n</w:t>
      </w:r>
      <w:proofErr w:type="spellStart"/>
      <w:r w:rsidRPr="009A04F9">
        <w:rPr>
          <w:rFonts w:ascii="Times New Roman" w:hAnsi="Times New Roman"/>
          <w:sz w:val="28"/>
          <w:szCs w:val="28"/>
        </w:rPr>
        <w:t>rу</w:t>
      </w:r>
      <w:proofErr w:type="spellEnd"/>
      <w:r w:rsidRPr="009A04F9">
        <w:rPr>
          <w:rFonts w:ascii="Times New Roman" w:hAnsi="Times New Roman"/>
          <w:sz w:val="28"/>
          <w:szCs w:val="28"/>
        </w:rPr>
        <w:t xml:space="preserve"> </w:t>
      </w:r>
      <w:r w:rsidRPr="009A04F9">
        <w:rPr>
          <w:rFonts w:ascii="Times New Roman" w:hAnsi="Times New Roman"/>
          <w:sz w:val="28"/>
          <w:szCs w:val="28"/>
          <w:lang w:val="en-US"/>
        </w:rPr>
        <w:t>S</w:t>
      </w:r>
      <w:proofErr w:type="spellStart"/>
      <w:r w:rsidRPr="009A04F9">
        <w:rPr>
          <w:rFonts w:ascii="Times New Roman" w:hAnsi="Times New Roman"/>
          <w:sz w:val="28"/>
          <w:szCs w:val="28"/>
        </w:rPr>
        <w:t>tewart</w:t>
      </w:r>
      <w:proofErr w:type="spellEnd"/>
      <w:r w:rsidRPr="009A04F9">
        <w:rPr>
          <w:rFonts w:ascii="Times New Roman" w:hAnsi="Times New Roman"/>
          <w:sz w:val="28"/>
          <w:szCs w:val="28"/>
        </w:rPr>
        <w:t xml:space="preserve"> </w:t>
      </w:r>
      <w:proofErr w:type="spellStart"/>
      <w:r w:rsidRPr="009A04F9">
        <w:rPr>
          <w:rFonts w:ascii="Times New Roman" w:hAnsi="Times New Roman"/>
          <w:sz w:val="28"/>
          <w:szCs w:val="28"/>
        </w:rPr>
        <w:t>Talks</w:t>
      </w:r>
      <w:proofErr w:type="spellEnd"/>
      <w:r w:rsidRPr="009A04F9">
        <w:rPr>
          <w:rFonts w:ascii="Times New Roman" w:hAnsi="Times New Roman"/>
          <w:sz w:val="28"/>
          <w:szCs w:val="28"/>
        </w:rPr>
        <w:t xml:space="preserve"> </w:t>
      </w:r>
      <w:hyperlink r:id="rId24" w:history="1">
        <w:r w:rsidRPr="009A04F9">
          <w:rPr>
            <w:rStyle w:val="a4"/>
            <w:rFonts w:ascii="Times New Roman" w:hAnsi="Times New Roman"/>
            <w:color w:val="auto"/>
            <w:sz w:val="28"/>
            <w:szCs w:val="28"/>
          </w:rPr>
          <w:t>https://hstalks.com/business/</w:t>
        </w:r>
      </w:hyperlink>
    </w:p>
    <w:p w14:paraId="2765AFCA"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b/>
          <w:bCs/>
          <w:sz w:val="28"/>
          <w:szCs w:val="28"/>
          <w:lang w:val="en-US"/>
        </w:rPr>
      </w:pPr>
      <w:r w:rsidRPr="009A04F9">
        <w:rPr>
          <w:rFonts w:ascii="Times New Roman" w:hAnsi="Times New Roman"/>
          <w:bCs/>
          <w:sz w:val="28"/>
          <w:szCs w:val="28"/>
          <w:lang w:val="en-US"/>
        </w:rPr>
        <w:lastRenderedPageBreak/>
        <w:t xml:space="preserve">Henry Stewart Talks: Journals in The Business &amp; Management Collection </w:t>
      </w:r>
      <w:hyperlink r:id="rId25" w:history="1">
        <w:r w:rsidRPr="009A04F9">
          <w:rPr>
            <w:rStyle w:val="a4"/>
            <w:rFonts w:ascii="Times New Roman" w:hAnsi="Times New Roman"/>
            <w:bCs/>
            <w:color w:val="auto"/>
            <w:sz w:val="28"/>
            <w:szCs w:val="28"/>
            <w:lang w:val="en-US"/>
          </w:rPr>
          <w:t>https://hstalks.com/business/journals/</w:t>
        </w:r>
      </w:hyperlink>
    </w:p>
    <w:p w14:paraId="03159D79"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sz w:val="28"/>
          <w:szCs w:val="28"/>
          <w:lang w:val="en-US"/>
        </w:rPr>
      </w:pPr>
      <w:r w:rsidRPr="009A04F9">
        <w:rPr>
          <w:rFonts w:ascii="Times New Roman" w:hAnsi="Times New Roman"/>
          <w:bCs/>
          <w:sz w:val="28"/>
          <w:szCs w:val="28"/>
          <w:lang w:val="en-US"/>
        </w:rPr>
        <w:t>CNKI. Academic Reference</w:t>
      </w:r>
      <w:r w:rsidRPr="009A04F9">
        <w:rPr>
          <w:rFonts w:ascii="Times New Roman" w:hAnsi="Times New Roman"/>
          <w:b/>
          <w:bCs/>
          <w:sz w:val="28"/>
          <w:szCs w:val="28"/>
          <w:lang w:val="en-US"/>
        </w:rPr>
        <w:t xml:space="preserve"> </w:t>
      </w:r>
      <w:hyperlink r:id="rId26" w:history="1">
        <w:r w:rsidRPr="009A04F9">
          <w:rPr>
            <w:rStyle w:val="a4"/>
            <w:rFonts w:ascii="Times New Roman" w:hAnsi="Times New Roman"/>
            <w:color w:val="auto"/>
            <w:sz w:val="28"/>
            <w:szCs w:val="28"/>
            <w:lang w:val="en-US"/>
          </w:rPr>
          <w:t>https://ar.oversea.cnki.net/</w:t>
        </w:r>
      </w:hyperlink>
    </w:p>
    <w:p w14:paraId="6F46CA33"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bCs/>
          <w:sz w:val="28"/>
          <w:szCs w:val="28"/>
          <w:lang w:val="en-US"/>
        </w:rPr>
      </w:pPr>
      <w:r w:rsidRPr="009A04F9">
        <w:rPr>
          <w:rFonts w:ascii="Times New Roman" w:hAnsi="Times New Roman"/>
          <w:bCs/>
          <w:sz w:val="28"/>
          <w:szCs w:val="28"/>
          <w:lang w:val="en-US"/>
        </w:rPr>
        <w:t>CNKI. China Academic Journals Full-text Database</w:t>
      </w:r>
      <w:r w:rsidRPr="009A04F9">
        <w:rPr>
          <w:rFonts w:ascii="Times New Roman" w:hAnsi="Times New Roman"/>
          <w:b/>
          <w:bCs/>
          <w:sz w:val="28"/>
          <w:szCs w:val="28"/>
          <w:lang w:val="en-US"/>
        </w:rPr>
        <w:t xml:space="preserve"> </w:t>
      </w:r>
      <w:hyperlink r:id="rId27" w:history="1">
        <w:r w:rsidRPr="009A04F9">
          <w:rPr>
            <w:rStyle w:val="a4"/>
            <w:rFonts w:ascii="Times New Roman" w:hAnsi="Times New Roman"/>
            <w:bCs/>
            <w:color w:val="auto"/>
            <w:sz w:val="28"/>
            <w:szCs w:val="28"/>
            <w:lang w:val="en-US"/>
          </w:rPr>
          <w:t>https://oversea.cnki.net/kns?dbcode=CFLQ</w:t>
        </w:r>
      </w:hyperlink>
    </w:p>
    <w:p w14:paraId="09C7FCEC" w14:textId="77777777" w:rsidR="00C34955" w:rsidRPr="009A04F9" w:rsidRDefault="00C34955" w:rsidP="00C34955">
      <w:pPr>
        <w:pStyle w:val="a9"/>
        <w:numPr>
          <w:ilvl w:val="0"/>
          <w:numId w:val="24"/>
        </w:numPr>
        <w:tabs>
          <w:tab w:val="left" w:pos="993"/>
        </w:tabs>
        <w:spacing w:before="0" w:beforeAutospacing="0" w:after="0" w:afterAutospacing="0" w:line="360" w:lineRule="auto"/>
        <w:ind w:left="0" w:firstLine="709"/>
        <w:jc w:val="both"/>
        <w:rPr>
          <w:rStyle w:val="a4"/>
          <w:rFonts w:ascii="Times New Roman" w:hAnsi="Times New Roman"/>
          <w:bCs/>
          <w:color w:val="auto"/>
          <w:sz w:val="28"/>
          <w:szCs w:val="28"/>
          <w:lang w:val="en-US"/>
        </w:rPr>
      </w:pPr>
      <w:r w:rsidRPr="009A04F9">
        <w:rPr>
          <w:rStyle w:val="af8"/>
          <w:b w:val="0"/>
          <w:sz w:val="28"/>
          <w:szCs w:val="28"/>
          <w:lang w:val="en-US"/>
        </w:rPr>
        <w:t>JSTOR. Arts &amp; Sciences I Collection</w:t>
      </w:r>
      <w:r w:rsidRPr="009A04F9">
        <w:rPr>
          <w:rStyle w:val="af8"/>
          <w:sz w:val="28"/>
          <w:szCs w:val="28"/>
          <w:lang w:val="en-US"/>
        </w:rPr>
        <w:t xml:space="preserve"> </w:t>
      </w:r>
      <w:hyperlink r:id="rId28" w:history="1">
        <w:r w:rsidRPr="009A04F9">
          <w:rPr>
            <w:rStyle w:val="a4"/>
            <w:rFonts w:ascii="Times New Roman" w:hAnsi="Times New Roman"/>
            <w:color w:val="auto"/>
            <w:sz w:val="28"/>
            <w:szCs w:val="28"/>
            <w:lang w:val="en-US"/>
          </w:rPr>
          <w:t>https://www.jstor.org/</w:t>
        </w:r>
      </w:hyperlink>
    </w:p>
    <w:p w14:paraId="583E8DA0"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bCs/>
          <w:color w:val="000000" w:themeColor="text1"/>
          <w:sz w:val="28"/>
          <w:szCs w:val="28"/>
        </w:rPr>
        <w:t>Коллекция научных журналов</w:t>
      </w:r>
      <w:r w:rsidRPr="009A04F9">
        <w:rPr>
          <w:rFonts w:ascii="Times New Roman" w:hAnsi="Times New Roman"/>
          <w:color w:val="000000" w:themeColor="text1"/>
          <w:sz w:val="28"/>
          <w:szCs w:val="28"/>
        </w:rPr>
        <w:t> </w:t>
      </w:r>
      <w:proofErr w:type="spellStart"/>
      <w:r w:rsidRPr="009A04F9">
        <w:rPr>
          <w:rFonts w:ascii="Times New Roman" w:hAnsi="Times New Roman"/>
          <w:bCs/>
          <w:color w:val="000000" w:themeColor="text1"/>
          <w:sz w:val="28"/>
          <w:szCs w:val="28"/>
        </w:rPr>
        <w:t>Oxford</w:t>
      </w:r>
      <w:proofErr w:type="spellEnd"/>
      <w:r w:rsidRPr="009A04F9">
        <w:rPr>
          <w:rFonts w:ascii="Times New Roman" w:hAnsi="Times New Roman"/>
          <w:bCs/>
          <w:color w:val="000000" w:themeColor="text1"/>
          <w:sz w:val="28"/>
          <w:szCs w:val="28"/>
        </w:rPr>
        <w:t xml:space="preserve"> </w:t>
      </w:r>
      <w:proofErr w:type="spellStart"/>
      <w:r w:rsidRPr="009A04F9">
        <w:rPr>
          <w:rFonts w:ascii="Times New Roman" w:hAnsi="Times New Roman"/>
          <w:bCs/>
          <w:color w:val="000000" w:themeColor="text1"/>
          <w:sz w:val="28"/>
          <w:szCs w:val="28"/>
        </w:rPr>
        <w:t>University</w:t>
      </w:r>
      <w:proofErr w:type="spellEnd"/>
      <w:r w:rsidRPr="009A04F9">
        <w:rPr>
          <w:rFonts w:ascii="Times New Roman" w:hAnsi="Times New Roman"/>
          <w:bCs/>
          <w:color w:val="000000" w:themeColor="text1"/>
          <w:sz w:val="28"/>
          <w:szCs w:val="28"/>
        </w:rPr>
        <w:t xml:space="preserve"> </w:t>
      </w:r>
      <w:proofErr w:type="spellStart"/>
      <w:r w:rsidRPr="009A04F9">
        <w:rPr>
          <w:rFonts w:ascii="Times New Roman" w:hAnsi="Times New Roman"/>
          <w:bCs/>
          <w:color w:val="000000" w:themeColor="text1"/>
          <w:sz w:val="28"/>
          <w:szCs w:val="28"/>
        </w:rPr>
        <w:t>Press</w:t>
      </w:r>
      <w:proofErr w:type="spellEnd"/>
      <w:r w:rsidRPr="009A04F9">
        <w:rPr>
          <w:rFonts w:ascii="Times New Roman" w:hAnsi="Times New Roman"/>
          <w:bCs/>
          <w:color w:val="000000" w:themeColor="text1"/>
          <w:sz w:val="28"/>
          <w:szCs w:val="28"/>
        </w:rPr>
        <w:t xml:space="preserve"> </w:t>
      </w:r>
      <w:hyperlink r:id="rId29" w:history="1">
        <w:r w:rsidRPr="009A04F9">
          <w:rPr>
            <w:rStyle w:val="a4"/>
            <w:rFonts w:ascii="Times New Roman" w:hAnsi="Times New Roman"/>
            <w:color w:val="000000" w:themeColor="text1"/>
            <w:sz w:val="28"/>
            <w:szCs w:val="28"/>
          </w:rPr>
          <w:t>https://academic.oup.com/journals/</w:t>
        </w:r>
      </w:hyperlink>
    </w:p>
    <w:p w14:paraId="72CC0D30"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eastAsia="Times New Roman" w:hAnsi="Times New Roman"/>
          <w:sz w:val="28"/>
          <w:szCs w:val="28"/>
          <w:shd w:val="clear" w:color="auto" w:fill="FFFFFF"/>
          <w:lang w:eastAsia="ru-RU"/>
        </w:rPr>
      </w:pPr>
      <w:r w:rsidRPr="009A04F9">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9A04F9">
        <w:rPr>
          <w:rFonts w:ascii="Times New Roman" w:hAnsi="Times New Roman"/>
          <w:color w:val="000000"/>
          <w:sz w:val="28"/>
          <w:szCs w:val="28"/>
          <w:shd w:val="clear" w:color="auto" w:fill="FFFFFF"/>
        </w:rPr>
        <w:t>iLibrary</w:t>
      </w:r>
      <w:proofErr w:type="spellEnd"/>
      <w:r w:rsidRPr="009A04F9">
        <w:rPr>
          <w:rFonts w:ascii="Times New Roman" w:hAnsi="Times New Roman"/>
          <w:color w:val="000000"/>
          <w:sz w:val="28"/>
          <w:szCs w:val="28"/>
          <w:shd w:val="clear" w:color="auto" w:fill="FFFFFF"/>
        </w:rPr>
        <w:t xml:space="preserve"> </w:t>
      </w:r>
      <w:hyperlink r:id="rId30" w:history="1">
        <w:r w:rsidRPr="009A04F9">
          <w:rPr>
            <w:rStyle w:val="a4"/>
            <w:rFonts w:ascii="Times New Roman" w:eastAsia="Times New Roman" w:hAnsi="Times New Roman"/>
            <w:color w:val="auto"/>
            <w:sz w:val="28"/>
            <w:szCs w:val="28"/>
            <w:shd w:val="clear" w:color="auto" w:fill="FFFFFF"/>
          </w:rPr>
          <w:t>https://www.oecd-ilibrary.org/</w:t>
        </w:r>
      </w:hyperlink>
    </w:p>
    <w:p w14:paraId="1922D104" w14:textId="116CB294"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color w:val="000000" w:themeColor="text1"/>
          <w:sz w:val="28"/>
          <w:szCs w:val="28"/>
        </w:rPr>
      </w:pPr>
      <w:r w:rsidRPr="009A04F9">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7B9538D" w14:textId="77777777" w:rsidR="00C34955" w:rsidRPr="009A04F9" w:rsidRDefault="00C34955" w:rsidP="00C34955">
      <w:pPr>
        <w:pStyle w:val="ac"/>
        <w:numPr>
          <w:ilvl w:val="0"/>
          <w:numId w:val="24"/>
        </w:numPr>
        <w:tabs>
          <w:tab w:val="left" w:pos="993"/>
        </w:tabs>
        <w:spacing w:after="0" w:line="360" w:lineRule="auto"/>
        <w:ind w:left="0" w:firstLine="709"/>
        <w:jc w:val="both"/>
        <w:rPr>
          <w:rFonts w:ascii="Times New Roman" w:hAnsi="Times New Roman"/>
          <w:bCs/>
          <w:sz w:val="28"/>
          <w:szCs w:val="28"/>
        </w:rPr>
      </w:pPr>
      <w:r w:rsidRPr="009A04F9">
        <w:rPr>
          <w:rFonts w:ascii="Times New Roman" w:hAnsi="Times New Roman"/>
          <w:color w:val="000000" w:themeColor="text1"/>
          <w:sz w:val="28"/>
          <w:szCs w:val="28"/>
        </w:rPr>
        <w:t xml:space="preserve">База данных научных журналов издательства </w:t>
      </w:r>
      <w:proofErr w:type="spellStart"/>
      <w:r w:rsidRPr="009A04F9">
        <w:rPr>
          <w:rFonts w:ascii="Times New Roman" w:hAnsi="Times New Roman"/>
          <w:color w:val="000000" w:themeColor="text1"/>
          <w:sz w:val="28"/>
          <w:szCs w:val="28"/>
        </w:rPr>
        <w:t>Wiley</w:t>
      </w:r>
      <w:proofErr w:type="spellEnd"/>
      <w:r w:rsidRPr="009A04F9">
        <w:rPr>
          <w:rFonts w:ascii="Times New Roman" w:hAnsi="Times New Roman"/>
          <w:color w:val="000000" w:themeColor="text1"/>
          <w:sz w:val="28"/>
          <w:szCs w:val="28"/>
        </w:rPr>
        <w:t xml:space="preserve"> </w:t>
      </w:r>
      <w:hyperlink r:id="rId31" w:history="1">
        <w:r w:rsidRPr="009A04F9">
          <w:rPr>
            <w:rStyle w:val="a4"/>
            <w:rFonts w:ascii="Times New Roman" w:hAnsi="Times New Roman"/>
            <w:color w:val="auto"/>
            <w:sz w:val="28"/>
            <w:szCs w:val="28"/>
          </w:rPr>
          <w:t>https://onlinelibrary.wiley.com/</w:t>
        </w:r>
      </w:hyperlink>
    </w:p>
    <w:p w14:paraId="72AF7065" w14:textId="0CA15053"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10.</w:t>
      </w:r>
      <w:r w:rsidR="00F179FE">
        <w:rPr>
          <w:rFonts w:ascii="Times New Roman" w:hAnsi="Times New Roman"/>
          <w:color w:val="auto"/>
          <w:lang w:val="en-US"/>
        </w:rPr>
        <w:t> </w:t>
      </w:r>
      <w:bookmarkStart w:id="34" w:name="_Toc415149569"/>
      <w:bookmarkStart w:id="35" w:name="_Toc447808552"/>
      <w:r w:rsidRPr="00665643">
        <w:rPr>
          <w:rFonts w:ascii="Times New Roman" w:hAnsi="Times New Roman"/>
          <w:color w:val="auto"/>
        </w:rPr>
        <w:t>Методические указания для обучающихся по освоению дисциплины</w:t>
      </w:r>
      <w:bookmarkEnd w:id="29"/>
      <w:bookmarkEnd w:id="34"/>
      <w:bookmarkEnd w:id="35"/>
    </w:p>
    <w:p w14:paraId="4F77D644" w14:textId="77777777" w:rsidR="00513FA1" w:rsidRPr="00665643" w:rsidRDefault="00513FA1" w:rsidP="00A6208B">
      <w:pPr>
        <w:tabs>
          <w:tab w:val="left" w:pos="993"/>
        </w:tabs>
        <w:spacing w:line="360" w:lineRule="auto"/>
        <w:ind w:firstLine="709"/>
        <w:jc w:val="both"/>
        <w:rPr>
          <w:b/>
        </w:rPr>
      </w:pPr>
      <w:r w:rsidRPr="00665643">
        <w:rPr>
          <w:b/>
        </w:rPr>
        <w:t>Рекомендации по подготовке к лекциям и семинарским занятиям.</w:t>
      </w:r>
    </w:p>
    <w:p w14:paraId="4363C70B" w14:textId="627706C6" w:rsidR="002B2CAC" w:rsidRPr="00665643" w:rsidRDefault="0015104C" w:rsidP="00A6208B">
      <w:pPr>
        <w:tabs>
          <w:tab w:val="left" w:pos="993"/>
        </w:tabs>
        <w:spacing w:line="360" w:lineRule="auto"/>
        <w:ind w:firstLine="709"/>
        <w:jc w:val="both"/>
      </w:pPr>
      <w:r w:rsidRPr="00665643">
        <w:t xml:space="preserve">Подготовку </w:t>
      </w:r>
      <w:r w:rsidR="002B2CAC" w:rsidRPr="00665643">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665643">
        <w:t>литературе, так</w:t>
      </w:r>
      <w:r w:rsidR="002B2CAC" w:rsidRPr="00665643">
        <w:t xml:space="preserve"> и научным публикациям. Особое внимание необходимо уделять работе с аналитическими и фактическими данными.</w:t>
      </w:r>
    </w:p>
    <w:p w14:paraId="65D7D0C1"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23705B33"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Прорабатывать рекомендованную преподавателем литературу к конкретному занятию;</w:t>
      </w:r>
    </w:p>
    <w:p w14:paraId="28677A43" w14:textId="7F5A9A3F"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Pr>
          <w:rFonts w:ascii="Times New Roman" w:hAnsi="Times New Roman"/>
          <w:sz w:val="28"/>
          <w:szCs w:val="28"/>
        </w:rPr>
        <w:t>е</w:t>
      </w:r>
      <w:r w:rsidRPr="00665643">
        <w:rPr>
          <w:rFonts w:ascii="Times New Roman" w:hAnsi="Times New Roman"/>
          <w:sz w:val="28"/>
          <w:szCs w:val="28"/>
        </w:rPr>
        <w:t xml:space="preserve"> занятия;</w:t>
      </w:r>
    </w:p>
    <w:p w14:paraId="24CA21CD" w14:textId="74EBCB5D"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665643">
        <w:rPr>
          <w:rFonts w:ascii="Times New Roman" w:hAnsi="Times New Roman"/>
          <w:sz w:val="28"/>
          <w:szCs w:val="28"/>
        </w:rPr>
        <w:t>материалы периодической печати,</w:t>
      </w:r>
      <w:r w:rsidRPr="00665643">
        <w:rPr>
          <w:rFonts w:ascii="Times New Roman" w:hAnsi="Times New Roman"/>
          <w:sz w:val="28"/>
          <w:szCs w:val="28"/>
        </w:rPr>
        <w:t xml:space="preserve"> и интернет ресурсы;</w:t>
      </w:r>
    </w:p>
    <w:p w14:paraId="797F778E"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3D38ED"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пропустившим занятия</w:t>
      </w:r>
      <w:r w:rsidR="00CD7348">
        <w:rPr>
          <w:rFonts w:ascii="Times New Roman" w:hAnsi="Times New Roman"/>
          <w:sz w:val="28"/>
          <w:szCs w:val="28"/>
        </w:rPr>
        <w:t>,</w:t>
      </w:r>
      <w:r w:rsidRPr="00665643">
        <w:rPr>
          <w:rFonts w:ascii="Times New Roman" w:hAnsi="Times New Roman"/>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6" w:name="bookmark6"/>
    </w:p>
    <w:bookmarkEnd w:id="36"/>
    <w:p w14:paraId="1CB8DD04" w14:textId="77777777" w:rsidR="002B2CAC" w:rsidRPr="00665643" w:rsidRDefault="002B2CAC" w:rsidP="00A6208B">
      <w:pPr>
        <w:pStyle w:val="ac"/>
        <w:tabs>
          <w:tab w:val="left" w:pos="993"/>
        </w:tabs>
        <w:spacing w:after="0" w:line="360" w:lineRule="auto"/>
        <w:ind w:left="0" w:firstLine="709"/>
        <w:jc w:val="both"/>
        <w:rPr>
          <w:rFonts w:ascii="Times New Roman" w:hAnsi="Times New Roman"/>
          <w:b/>
          <w:sz w:val="28"/>
          <w:szCs w:val="28"/>
        </w:rPr>
      </w:pPr>
      <w:r w:rsidRPr="00665643">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2441A22C"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Программой учебной дисциплины предусмотрены подготовка к семинарским и практическим занятиям; </w:t>
      </w:r>
      <w:r w:rsidR="001F52D5">
        <w:rPr>
          <w:rFonts w:ascii="Times New Roman" w:hAnsi="Times New Roman"/>
          <w:sz w:val="28"/>
          <w:szCs w:val="28"/>
        </w:rPr>
        <w:t xml:space="preserve">выполнение </w:t>
      </w:r>
      <w:r w:rsidR="001E6FB1">
        <w:rPr>
          <w:rFonts w:ascii="Times New Roman" w:hAnsi="Times New Roman"/>
          <w:sz w:val="28"/>
          <w:szCs w:val="28"/>
        </w:rPr>
        <w:t xml:space="preserve">домашнего творческого задания, </w:t>
      </w:r>
      <w:r w:rsidRPr="00665643">
        <w:rPr>
          <w:rFonts w:ascii="Times New Roman" w:hAnsi="Times New Roman"/>
          <w:sz w:val="28"/>
          <w:szCs w:val="28"/>
        </w:rPr>
        <w:t xml:space="preserve">подготовка к </w:t>
      </w:r>
      <w:r w:rsidR="001E6FB1">
        <w:rPr>
          <w:rFonts w:ascii="Times New Roman" w:hAnsi="Times New Roman"/>
          <w:sz w:val="28"/>
          <w:szCs w:val="28"/>
        </w:rPr>
        <w:t>экзамену</w:t>
      </w:r>
      <w:r w:rsidRPr="00665643">
        <w:rPr>
          <w:rFonts w:ascii="Times New Roman" w:hAnsi="Times New Roman"/>
          <w:sz w:val="28"/>
          <w:szCs w:val="28"/>
        </w:rPr>
        <w:t>.</w:t>
      </w:r>
    </w:p>
    <w:p w14:paraId="34D8B170" w14:textId="77777777" w:rsidR="002B2CAC" w:rsidRPr="00665643" w:rsidRDefault="002B2CAC" w:rsidP="00A6208B">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665643">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65643">
        <w:rPr>
          <w:rFonts w:ascii="Times New Roman" w:hAnsi="Times New Roman"/>
          <w:sz w:val="28"/>
          <w:szCs w:val="28"/>
        </w:rPr>
        <w:tab/>
        <w:t xml:space="preserve"> должны</w:t>
      </w:r>
      <w:r w:rsidRPr="00665643">
        <w:rPr>
          <w:rFonts w:ascii="Times New Roman" w:hAnsi="Times New Roman"/>
          <w:sz w:val="28"/>
          <w:szCs w:val="28"/>
        </w:rPr>
        <w:tab/>
        <w:t xml:space="preserve"> выполняться</w:t>
      </w:r>
      <w:r w:rsidR="006A6ED1" w:rsidRPr="00665643">
        <w:rPr>
          <w:rFonts w:ascii="Times New Roman" w:hAnsi="Times New Roman"/>
          <w:sz w:val="28"/>
          <w:szCs w:val="28"/>
        </w:rPr>
        <w:t xml:space="preserve"> </w:t>
      </w:r>
      <w:r w:rsidRPr="00665643">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60EC54CB"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074B4B1D"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F01891"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665643">
        <w:rPr>
          <w:rFonts w:ascii="Times New Roman" w:hAnsi="Times New Roman"/>
          <w:sz w:val="28"/>
          <w:szCs w:val="28"/>
          <w:lang w:val="ru-RU"/>
        </w:rPr>
        <w:t>.</w:t>
      </w:r>
    </w:p>
    <w:p w14:paraId="7EBF75A7"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118F71"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2D3315C0" w:rsidR="002B2CAC" w:rsidRDefault="002B2CAC" w:rsidP="00A6208B">
      <w:pPr>
        <w:tabs>
          <w:tab w:val="left" w:pos="993"/>
        </w:tabs>
        <w:spacing w:line="360" w:lineRule="auto"/>
        <w:ind w:firstLine="709"/>
        <w:jc w:val="both"/>
      </w:pPr>
      <w:r w:rsidRPr="00665643">
        <w:t xml:space="preserve">При подготовке к </w:t>
      </w:r>
      <w:r w:rsidR="001E6FB1">
        <w:t>экзамену</w:t>
      </w:r>
      <w:r w:rsidRPr="00665643">
        <w:t xml:space="preserve"> </w:t>
      </w:r>
      <w:r w:rsidR="0015104C" w:rsidRPr="00665643">
        <w:t xml:space="preserve">необходимо </w:t>
      </w:r>
      <w:r w:rsidRPr="00665643">
        <w:t xml:space="preserve">внимательно рассматривать </w:t>
      </w:r>
      <w:r w:rsidR="006E62C4" w:rsidRPr="00665643">
        <w:t>соответствующие</w:t>
      </w:r>
      <w:r w:rsidRPr="00665643">
        <w:t xml:space="preserve"> теоретические и практические разделы дисциплины, фиксируя неясные моменты для их обсуждения на плановой консультации.</w:t>
      </w:r>
    </w:p>
    <w:p w14:paraId="19F7598F" w14:textId="452A1C0A" w:rsidR="000B22F5" w:rsidRPr="000B22F5" w:rsidRDefault="000B22F5" w:rsidP="00A6208B">
      <w:pPr>
        <w:pStyle w:val="Default"/>
        <w:tabs>
          <w:tab w:val="left" w:pos="993"/>
        </w:tabs>
        <w:spacing w:line="360" w:lineRule="auto"/>
        <w:ind w:firstLine="709"/>
        <w:jc w:val="both"/>
        <w:rPr>
          <w:b/>
          <w:sz w:val="28"/>
          <w:szCs w:val="28"/>
        </w:rPr>
      </w:pPr>
      <w:r w:rsidRPr="001E6FFF">
        <w:rPr>
          <w:b/>
          <w:sz w:val="28"/>
          <w:szCs w:val="28"/>
        </w:rPr>
        <w:t xml:space="preserve">Методические рекомендации по </w:t>
      </w:r>
      <w:r w:rsidR="00632886" w:rsidRPr="001E6FFF">
        <w:rPr>
          <w:b/>
          <w:sz w:val="28"/>
          <w:szCs w:val="28"/>
        </w:rPr>
        <w:t>выполнению</w:t>
      </w:r>
      <w:r w:rsidRPr="001E6FFF">
        <w:rPr>
          <w:b/>
          <w:sz w:val="28"/>
          <w:szCs w:val="28"/>
        </w:rPr>
        <w:t xml:space="preserve"> </w:t>
      </w:r>
      <w:r w:rsidR="001E6FB1" w:rsidRPr="001E6FFF">
        <w:rPr>
          <w:b/>
          <w:sz w:val="28"/>
          <w:szCs w:val="28"/>
        </w:rPr>
        <w:t>домашнего творческого задания</w:t>
      </w:r>
    </w:p>
    <w:p w14:paraId="1D99E1FD" w14:textId="561CCFF3" w:rsidR="001E6FFF" w:rsidRPr="00665643" w:rsidRDefault="001E6FB1" w:rsidP="001E6FFF">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t xml:space="preserve"> </w:t>
      </w:r>
      <w:r w:rsidR="001E6FFF" w:rsidRPr="00665643">
        <w:rPr>
          <w:rFonts w:ascii="Times New Roman" w:hAnsi="Times New Roman"/>
          <w:sz w:val="28"/>
          <w:szCs w:val="28"/>
        </w:rPr>
        <w:t xml:space="preserve">К выполнению </w:t>
      </w:r>
      <w:r w:rsidR="001E6FFF">
        <w:rPr>
          <w:rFonts w:ascii="Times New Roman" w:hAnsi="Times New Roman"/>
          <w:sz w:val="28"/>
          <w:szCs w:val="28"/>
        </w:rPr>
        <w:t xml:space="preserve">домашнего творческого задания </w:t>
      </w:r>
      <w:r w:rsidR="001E6FFF" w:rsidRPr="00665643">
        <w:rPr>
          <w:rFonts w:ascii="Times New Roman" w:hAnsi="Times New Roman"/>
          <w:sz w:val="28"/>
          <w:szCs w:val="28"/>
        </w:rPr>
        <w:t>предъявляются следующие требования: задания</w:t>
      </w:r>
      <w:r w:rsidR="001E6FFF" w:rsidRPr="00665643">
        <w:rPr>
          <w:rFonts w:ascii="Times New Roman" w:hAnsi="Times New Roman"/>
          <w:sz w:val="28"/>
          <w:szCs w:val="28"/>
        </w:rPr>
        <w:tab/>
        <w:t xml:space="preserve"> должны</w:t>
      </w:r>
      <w:r w:rsidR="001E6FFF" w:rsidRPr="00665643">
        <w:rPr>
          <w:rFonts w:ascii="Times New Roman" w:hAnsi="Times New Roman"/>
          <w:sz w:val="28"/>
          <w:szCs w:val="28"/>
        </w:rPr>
        <w:tab/>
        <w:t xml:space="preserve"> выполняться самостоятельно и представляться в установленный срок, также соответствовать установленным требованиям по оформлению.</w:t>
      </w:r>
      <w:r w:rsidR="001E6FFF">
        <w:rPr>
          <w:rFonts w:ascii="Times New Roman" w:hAnsi="Times New Roman"/>
          <w:sz w:val="28"/>
          <w:szCs w:val="28"/>
        </w:rPr>
        <w:t xml:space="preserve"> Результатом должна стать презентация проделанной работы, представленная на 2-3 слайдах с использованием технических инструментов.</w:t>
      </w:r>
    </w:p>
    <w:p w14:paraId="337F73A3" w14:textId="77777777" w:rsidR="001E6FFF" w:rsidRPr="00665643" w:rsidRDefault="001E6FFF" w:rsidP="001E6FFF">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3B840E0E" w14:textId="341C281A" w:rsidR="001E6FFF" w:rsidRPr="00665643" w:rsidRDefault="001E6FFF" w:rsidP="00833F65">
      <w:pPr>
        <w:pStyle w:val="8"/>
        <w:widowControl w:val="0"/>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w:t>
      </w:r>
      <w:r>
        <w:rPr>
          <w:rFonts w:ascii="Times New Roman" w:hAnsi="Times New Roman"/>
          <w:sz w:val="28"/>
          <w:szCs w:val="28"/>
        </w:rPr>
        <w:t>домашнего творческого задания,</w:t>
      </w:r>
      <w:r w:rsidRPr="00665643">
        <w:rPr>
          <w:rFonts w:ascii="Times New Roman" w:hAnsi="Times New Roman"/>
          <w:sz w:val="28"/>
          <w:szCs w:val="28"/>
        </w:rPr>
        <w:t xml:space="preserve"> </w:t>
      </w:r>
      <w:r w:rsidRPr="00665643">
        <w:rPr>
          <w:rFonts w:ascii="Times New Roman" w:hAnsi="Times New Roman"/>
          <w:sz w:val="28"/>
          <w:szCs w:val="28"/>
        </w:rPr>
        <w:lastRenderedPageBreak/>
        <w:t>определенным РПД;</w:t>
      </w:r>
    </w:p>
    <w:p w14:paraId="541C00C2" w14:textId="540B7B48" w:rsidR="001E6FFF" w:rsidRPr="00665643" w:rsidRDefault="001E6FFF" w:rsidP="001E6FFF">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w:t>
      </w:r>
      <w:r>
        <w:rPr>
          <w:rFonts w:ascii="Times New Roman" w:hAnsi="Times New Roman"/>
          <w:sz w:val="28"/>
          <w:szCs w:val="28"/>
        </w:rPr>
        <w:t>предварительно изучить условия домашнего творческого задания, разобрать на семинарах и консультациях вопросы по содержанию и вопросы методического характера, обозначить сложности, с которыми столкнулись студенты при выполнении данного задания</w:t>
      </w:r>
    </w:p>
    <w:p w14:paraId="3310A4EC" w14:textId="7F86FC55" w:rsidR="006E62C4" w:rsidRDefault="006E62C4" w:rsidP="00D048BC">
      <w:pPr>
        <w:pStyle w:val="1"/>
        <w:tabs>
          <w:tab w:val="left" w:pos="993"/>
        </w:tabs>
        <w:spacing w:before="0" w:after="0" w:line="360" w:lineRule="auto"/>
        <w:ind w:firstLine="709"/>
        <w:jc w:val="both"/>
        <w:rPr>
          <w:rFonts w:ascii="Times New Roman" w:hAnsi="Times New Roman"/>
          <w:color w:val="auto"/>
        </w:rPr>
      </w:pPr>
      <w:bookmarkStart w:id="37" w:name="_Toc145065905"/>
      <w:r w:rsidRPr="006E62C4">
        <w:rPr>
          <w:rFonts w:ascii="Times New Roman" w:hAnsi="Times New Roman"/>
          <w:color w:val="auto"/>
        </w:rPr>
        <w:t>11.</w:t>
      </w:r>
      <w:r>
        <w:rPr>
          <w:rFonts w:ascii="Times New Roman" w:hAnsi="Times New Roman"/>
          <w:color w:val="auto"/>
        </w:rPr>
        <w:t> </w:t>
      </w:r>
      <w:r w:rsidRPr="006E62C4">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52327A48" w14:textId="77777777" w:rsidR="001F52D5" w:rsidRPr="008E6D07" w:rsidRDefault="001F52D5" w:rsidP="00D048BC">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8" w:name="_Toc531614950"/>
      <w:bookmarkStart w:id="39" w:name="_Toc531686467"/>
      <w:bookmarkStart w:id="40" w:name="_Toc26819315"/>
      <w:bookmarkStart w:id="41" w:name="_Toc145065906"/>
      <w:r w:rsidRPr="008E6D07">
        <w:rPr>
          <w:rFonts w:ascii="Times New Roman" w:hAnsi="Times New Roman"/>
          <w:b/>
          <w:bCs/>
          <w:kern w:val="32"/>
          <w:sz w:val="28"/>
          <w:szCs w:val="28"/>
        </w:rPr>
        <w:t>11. 1. Комплект лицензионного программного обеспечения:</w:t>
      </w:r>
      <w:bookmarkEnd w:id="38"/>
      <w:bookmarkEnd w:id="39"/>
      <w:bookmarkEnd w:id="40"/>
      <w:bookmarkEnd w:id="41"/>
    </w:p>
    <w:p w14:paraId="7589F671" w14:textId="1901A29C" w:rsidR="001F52D5" w:rsidRPr="00835B89" w:rsidRDefault="001F52D5"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bookmarkStart w:id="42" w:name="_Toc531614953"/>
      <w:bookmarkStart w:id="43" w:name="_Toc531686470"/>
      <w:r w:rsidRPr="00835B89">
        <w:rPr>
          <w:rFonts w:ascii="Times New Roman" w:hAnsi="Times New Roman"/>
          <w:webHidden/>
          <w:sz w:val="28"/>
          <w:szCs w:val="28"/>
          <w:lang w:val="en-US"/>
        </w:rPr>
        <w:t xml:space="preserve">Windows, </w:t>
      </w:r>
    </w:p>
    <w:p w14:paraId="48C04888" w14:textId="67E1B944" w:rsidR="001F52D5" w:rsidRPr="00AE42A3" w:rsidRDefault="001F52D5"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Office.</w:t>
      </w:r>
    </w:p>
    <w:p w14:paraId="3B99FB42" w14:textId="156E3910" w:rsidR="00AE42A3" w:rsidRPr="00835B89" w:rsidRDefault="00AE42A3"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proofErr w:type="spellStart"/>
      <w:r w:rsidRPr="00AE42A3">
        <w:rPr>
          <w:rFonts w:ascii="Times New Roman" w:hAnsi="Times New Roman"/>
          <w:sz w:val="28"/>
          <w:szCs w:val="28"/>
          <w:lang w:val="en-US"/>
        </w:rPr>
        <w:t>LibreOffice</w:t>
      </w:r>
      <w:proofErr w:type="spellEnd"/>
    </w:p>
    <w:p w14:paraId="13AB7070" w14:textId="26C7FB74" w:rsidR="001F52D5" w:rsidRPr="00835B89" w:rsidRDefault="001F52D5"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Ex</w:t>
      </w:r>
      <w:r w:rsidRPr="00835B89">
        <w:rPr>
          <w:rFonts w:ascii="Times New Roman" w:hAnsi="Times New Roman"/>
          <w:webHidden/>
          <w:sz w:val="28"/>
          <w:szCs w:val="28"/>
        </w:rPr>
        <w:t>с</w:t>
      </w:r>
      <w:r w:rsidRPr="00835B89">
        <w:rPr>
          <w:rFonts w:ascii="Times New Roman" w:hAnsi="Times New Roman"/>
          <w:webHidden/>
          <w:sz w:val="28"/>
          <w:szCs w:val="28"/>
          <w:lang w:val="en-US"/>
        </w:rPr>
        <w:t>el</w:t>
      </w:r>
    </w:p>
    <w:p w14:paraId="0D516CFA" w14:textId="29F41EB3" w:rsidR="00835B89" w:rsidRPr="00835B89" w:rsidRDefault="00835B89"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BI Query</w:t>
      </w:r>
    </w:p>
    <w:p w14:paraId="6450D59A" w14:textId="235A513D" w:rsidR="00835B89" w:rsidRDefault="00835B89"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BI PIVOT</w:t>
      </w:r>
    </w:p>
    <w:p w14:paraId="01263913" w14:textId="77777777" w:rsidR="00C07C45" w:rsidRPr="00DD375F" w:rsidRDefault="00C07C45" w:rsidP="00C07C45">
      <w:pPr>
        <w:pStyle w:val="3"/>
        <w:numPr>
          <w:ilvl w:val="0"/>
          <w:numId w:val="15"/>
        </w:numPr>
        <w:tabs>
          <w:tab w:val="left" w:pos="993"/>
        </w:tabs>
        <w:spacing w:after="0" w:line="360" w:lineRule="auto"/>
        <w:ind w:left="0" w:firstLine="709"/>
        <w:jc w:val="both"/>
        <w:rPr>
          <w:sz w:val="28"/>
          <w:szCs w:val="28"/>
        </w:rPr>
      </w:pPr>
      <w:r w:rsidRPr="00DD375F">
        <w:rPr>
          <w:sz w:val="28"/>
          <w:szCs w:val="28"/>
        </w:rPr>
        <w:t xml:space="preserve">Антивирус </w:t>
      </w:r>
      <w:proofErr w:type="spellStart"/>
      <w:r w:rsidRPr="00DD375F">
        <w:rPr>
          <w:sz w:val="28"/>
          <w:szCs w:val="28"/>
        </w:rPr>
        <w:t>Kaspersky</w:t>
      </w:r>
      <w:proofErr w:type="spellEnd"/>
      <w:r w:rsidRPr="00DD375F">
        <w:rPr>
          <w:sz w:val="28"/>
          <w:szCs w:val="28"/>
        </w:rPr>
        <w:t>.</w:t>
      </w:r>
    </w:p>
    <w:p w14:paraId="6714C918" w14:textId="3C5362A0" w:rsidR="001F52D5" w:rsidRPr="00026067" w:rsidRDefault="001F52D5" w:rsidP="00026067">
      <w:pPr>
        <w:pStyle w:val="1"/>
        <w:tabs>
          <w:tab w:val="left" w:pos="993"/>
        </w:tabs>
        <w:spacing w:before="0" w:after="0" w:line="360" w:lineRule="auto"/>
        <w:ind w:firstLine="709"/>
        <w:jc w:val="both"/>
        <w:rPr>
          <w:rFonts w:ascii="Times New Roman" w:hAnsi="Times New Roman"/>
          <w:color w:val="auto"/>
        </w:rPr>
      </w:pPr>
      <w:bookmarkStart w:id="44" w:name="_Toc26819316"/>
      <w:bookmarkStart w:id="45" w:name="_Toc145065907"/>
      <w:r w:rsidRPr="00026067">
        <w:rPr>
          <w:rFonts w:ascii="Times New Roman" w:hAnsi="Times New Roman"/>
          <w:color w:val="auto"/>
        </w:rPr>
        <w:t>11.2. Современные профессиональные базы данных и информационные справочные системы</w:t>
      </w:r>
      <w:bookmarkEnd w:id="42"/>
      <w:bookmarkEnd w:id="43"/>
      <w:bookmarkEnd w:id="44"/>
      <w:bookmarkEnd w:id="45"/>
    </w:p>
    <w:p w14:paraId="51D81316" w14:textId="71948147" w:rsidR="00835B89" w:rsidRPr="00835B89" w:rsidRDefault="001F52D5" w:rsidP="00D048BC">
      <w:pPr>
        <w:shd w:val="clear" w:color="auto" w:fill="FFFFFF"/>
        <w:tabs>
          <w:tab w:val="left" w:pos="442"/>
          <w:tab w:val="left" w:pos="993"/>
        </w:tabs>
        <w:spacing w:line="360" w:lineRule="auto"/>
        <w:ind w:firstLine="709"/>
        <w:jc w:val="both"/>
        <w:rPr>
          <w:bCs/>
        </w:rPr>
      </w:pPr>
      <w:r w:rsidRPr="008E6D07">
        <w:rPr>
          <w:bCs/>
        </w:rPr>
        <w:t xml:space="preserve">1. </w:t>
      </w:r>
      <w:bookmarkStart w:id="46" w:name="_Toc26819317"/>
      <w:r w:rsidR="00835B89" w:rsidRPr="00835B89">
        <w:rPr>
          <w:bCs/>
        </w:rPr>
        <w:tab/>
        <w:t xml:space="preserve">Справочная правовая система </w:t>
      </w:r>
      <w:proofErr w:type="spellStart"/>
      <w:r w:rsidR="00835B89" w:rsidRPr="00835B89">
        <w:rPr>
          <w:bCs/>
        </w:rPr>
        <w:t>КонсультантПлюс</w:t>
      </w:r>
      <w:proofErr w:type="spellEnd"/>
      <w:r w:rsidR="00835B89" w:rsidRPr="00835B89">
        <w:rPr>
          <w:bCs/>
        </w:rPr>
        <w:t>»</w:t>
      </w:r>
    </w:p>
    <w:p w14:paraId="69610809" w14:textId="77777777" w:rsidR="00835B89" w:rsidRPr="00835B89" w:rsidRDefault="00835B89" w:rsidP="00D048BC">
      <w:pPr>
        <w:shd w:val="clear" w:color="auto" w:fill="FFFFFF"/>
        <w:tabs>
          <w:tab w:val="left" w:pos="442"/>
          <w:tab w:val="left" w:pos="993"/>
        </w:tabs>
        <w:spacing w:line="360" w:lineRule="auto"/>
        <w:ind w:firstLine="709"/>
        <w:jc w:val="both"/>
        <w:rPr>
          <w:bCs/>
        </w:rPr>
      </w:pPr>
      <w:r w:rsidRPr="00835B89">
        <w:rPr>
          <w:bCs/>
        </w:rPr>
        <w:t>2.</w:t>
      </w:r>
      <w:r w:rsidRPr="00835B89">
        <w:rPr>
          <w:bCs/>
        </w:rPr>
        <w:tab/>
        <w:t>Справочная правовая система «Гарант».</w:t>
      </w:r>
    </w:p>
    <w:p w14:paraId="7393D6C8" w14:textId="67007008" w:rsidR="00835B89" w:rsidRPr="00835B89" w:rsidRDefault="00835B89" w:rsidP="00D048BC">
      <w:pPr>
        <w:shd w:val="clear" w:color="auto" w:fill="FFFFFF"/>
        <w:tabs>
          <w:tab w:val="left" w:pos="442"/>
          <w:tab w:val="left" w:pos="993"/>
        </w:tabs>
        <w:spacing w:line="360" w:lineRule="auto"/>
        <w:ind w:firstLine="709"/>
        <w:jc w:val="both"/>
        <w:rPr>
          <w:bCs/>
        </w:rPr>
      </w:pPr>
      <w:r w:rsidRPr="00835B89">
        <w:rPr>
          <w:bCs/>
        </w:rPr>
        <w:t>3.</w:t>
      </w:r>
      <w:r w:rsidRPr="00835B89">
        <w:rPr>
          <w:bCs/>
        </w:rPr>
        <w:tab/>
        <w:t>Система комплексного раскрытия информации «СКРИН»</w:t>
      </w:r>
    </w:p>
    <w:p w14:paraId="72362F07" w14:textId="73ADD8D9" w:rsidR="00835B89" w:rsidRPr="00835B89" w:rsidRDefault="00C07C45" w:rsidP="00D048BC">
      <w:pPr>
        <w:shd w:val="clear" w:color="auto" w:fill="FFFFFF"/>
        <w:tabs>
          <w:tab w:val="left" w:pos="442"/>
          <w:tab w:val="left" w:pos="993"/>
        </w:tabs>
        <w:spacing w:line="360" w:lineRule="auto"/>
        <w:ind w:firstLine="709"/>
        <w:jc w:val="both"/>
        <w:rPr>
          <w:bCs/>
        </w:rPr>
      </w:pPr>
      <w:r>
        <w:rPr>
          <w:bCs/>
        </w:rPr>
        <w:t>4</w:t>
      </w:r>
      <w:r w:rsidR="00835B89" w:rsidRPr="00835B89">
        <w:rPr>
          <w:bCs/>
        </w:rPr>
        <w:t>.</w:t>
      </w:r>
      <w:r w:rsidR="00835B89" w:rsidRPr="00835B89">
        <w:rPr>
          <w:bCs/>
        </w:rPr>
        <w:tab/>
        <w:t>Программное</w:t>
      </w:r>
      <w:r w:rsidR="00835B89" w:rsidRPr="00835B89">
        <w:rPr>
          <w:bCs/>
        </w:rPr>
        <w:tab/>
        <w:t>обеспечение</w:t>
      </w:r>
      <w:r w:rsidR="00835B89" w:rsidRPr="00835B89">
        <w:rPr>
          <w:bCs/>
        </w:rPr>
        <w:tab/>
        <w:t>статистического</w:t>
      </w:r>
      <w:r w:rsidR="00835B89" w:rsidRPr="00835B89">
        <w:rPr>
          <w:bCs/>
        </w:rPr>
        <w:tab/>
      </w:r>
      <w:r w:rsidR="00D048BC" w:rsidRPr="00835B89">
        <w:rPr>
          <w:bCs/>
        </w:rPr>
        <w:t>и</w:t>
      </w:r>
      <w:r w:rsidR="00D048BC">
        <w:rPr>
          <w:bCs/>
        </w:rPr>
        <w:t xml:space="preserve"> эконометрического</w:t>
      </w:r>
      <w:r w:rsidR="00835B89" w:rsidRPr="00835B89">
        <w:rPr>
          <w:bCs/>
        </w:rPr>
        <w:t xml:space="preserve"> анализа посредством STATA. – </w:t>
      </w:r>
      <w:proofErr w:type="spellStart"/>
      <w:r w:rsidR="00835B89" w:rsidRPr="00835B89">
        <w:rPr>
          <w:bCs/>
        </w:rPr>
        <w:t>Data</w:t>
      </w:r>
      <w:proofErr w:type="spellEnd"/>
      <w:r w:rsidR="00835B89" w:rsidRPr="00835B89">
        <w:rPr>
          <w:bCs/>
        </w:rPr>
        <w:t xml:space="preserve"> </w:t>
      </w:r>
      <w:proofErr w:type="spellStart"/>
      <w:r w:rsidR="00835B89" w:rsidRPr="00835B89">
        <w:rPr>
          <w:bCs/>
        </w:rPr>
        <w:t>Analysis</w:t>
      </w:r>
      <w:proofErr w:type="spellEnd"/>
      <w:r w:rsidR="00835B89" w:rsidRPr="00835B89">
        <w:rPr>
          <w:bCs/>
        </w:rPr>
        <w:t xml:space="preserve"> </w:t>
      </w:r>
      <w:proofErr w:type="spellStart"/>
      <w:r w:rsidR="00835B89" w:rsidRPr="00835B89">
        <w:rPr>
          <w:bCs/>
        </w:rPr>
        <w:t>and</w:t>
      </w:r>
      <w:proofErr w:type="spellEnd"/>
      <w:r w:rsidR="00835B89" w:rsidRPr="00835B89">
        <w:rPr>
          <w:bCs/>
        </w:rPr>
        <w:t xml:space="preserve"> </w:t>
      </w:r>
      <w:proofErr w:type="spellStart"/>
      <w:r w:rsidR="00835B89" w:rsidRPr="00835B89">
        <w:rPr>
          <w:bCs/>
        </w:rPr>
        <w:t>Statistical</w:t>
      </w:r>
      <w:proofErr w:type="spellEnd"/>
      <w:r w:rsidR="00835B89" w:rsidRPr="00835B89">
        <w:rPr>
          <w:bCs/>
        </w:rPr>
        <w:t xml:space="preserve"> </w:t>
      </w:r>
      <w:proofErr w:type="spellStart"/>
      <w:r w:rsidR="00835B89" w:rsidRPr="00835B89">
        <w:rPr>
          <w:bCs/>
        </w:rPr>
        <w:t>Software</w:t>
      </w:r>
      <w:proofErr w:type="spellEnd"/>
    </w:p>
    <w:p w14:paraId="52426BD9" w14:textId="407E87C8" w:rsidR="00E15687" w:rsidRDefault="00C07C45" w:rsidP="00D048BC">
      <w:pPr>
        <w:shd w:val="clear" w:color="auto" w:fill="FFFFFF"/>
        <w:tabs>
          <w:tab w:val="left" w:pos="442"/>
          <w:tab w:val="left" w:pos="993"/>
        </w:tabs>
        <w:spacing w:line="360" w:lineRule="auto"/>
        <w:ind w:firstLine="709"/>
        <w:jc w:val="both"/>
        <w:rPr>
          <w:bCs/>
        </w:rPr>
      </w:pPr>
      <w:r>
        <w:rPr>
          <w:bCs/>
        </w:rPr>
        <w:t>5</w:t>
      </w:r>
      <w:r w:rsidR="00835B89" w:rsidRPr="00835B89">
        <w:rPr>
          <w:bCs/>
        </w:rPr>
        <w:t>.</w:t>
      </w:r>
      <w:r w:rsidR="00835B89" w:rsidRPr="00835B89">
        <w:rPr>
          <w:bCs/>
        </w:rPr>
        <w:tab/>
        <w:t>Центр раскрытия корпоративной информации</w:t>
      </w:r>
    </w:p>
    <w:p w14:paraId="4A565377" w14:textId="2C5BA129" w:rsidR="001F52D5" w:rsidRPr="00026067" w:rsidRDefault="001F52D5" w:rsidP="00026067">
      <w:pPr>
        <w:pStyle w:val="1"/>
        <w:tabs>
          <w:tab w:val="left" w:pos="993"/>
        </w:tabs>
        <w:spacing w:before="0" w:after="0" w:line="360" w:lineRule="auto"/>
        <w:ind w:firstLine="709"/>
        <w:jc w:val="both"/>
        <w:rPr>
          <w:rFonts w:ascii="Times New Roman" w:hAnsi="Times New Roman"/>
          <w:color w:val="auto"/>
        </w:rPr>
      </w:pPr>
      <w:bookmarkStart w:id="47" w:name="_Toc145065908"/>
      <w:r w:rsidRPr="00026067">
        <w:rPr>
          <w:rFonts w:ascii="Times New Roman" w:hAnsi="Times New Roman"/>
          <w:color w:val="auto"/>
        </w:rPr>
        <w:t>11.3. Сертифицированные программные и аппаратные средства защиты информации</w:t>
      </w:r>
      <w:bookmarkEnd w:id="46"/>
      <w:bookmarkEnd w:id="47"/>
    </w:p>
    <w:p w14:paraId="6CCCC61B" w14:textId="77777777" w:rsidR="001F52D5" w:rsidRPr="008E6D07" w:rsidRDefault="001F52D5" w:rsidP="00D048BC">
      <w:pPr>
        <w:shd w:val="clear" w:color="auto" w:fill="FFFFFF"/>
        <w:tabs>
          <w:tab w:val="left" w:pos="442"/>
          <w:tab w:val="left" w:pos="993"/>
        </w:tabs>
        <w:spacing w:line="360" w:lineRule="auto"/>
        <w:ind w:firstLine="709"/>
        <w:jc w:val="both"/>
        <w:rPr>
          <w:bCs/>
        </w:rPr>
      </w:pPr>
      <w:r w:rsidRPr="008E6D07">
        <w:rPr>
          <w:bCs/>
        </w:rPr>
        <w:t>Сертифицированные программные и аппаратные средства защиты информации не предусмотрены.</w:t>
      </w:r>
    </w:p>
    <w:p w14:paraId="06D8FDC3" w14:textId="77777777" w:rsidR="001F52D5" w:rsidRPr="008E6D07" w:rsidRDefault="001F52D5" w:rsidP="00D048BC">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8" w:name="_Toc26819318"/>
      <w:bookmarkStart w:id="49" w:name="_Toc145065909"/>
      <w:r w:rsidRPr="008E6D07">
        <w:rPr>
          <w:rFonts w:ascii="Times New Roman" w:hAnsi="Times New Roman"/>
          <w:b/>
          <w:bCs/>
          <w:kern w:val="32"/>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8"/>
      <w:bookmarkEnd w:id="49"/>
    </w:p>
    <w:p w14:paraId="1EB67A57" w14:textId="78B93DEC" w:rsidR="00835B89" w:rsidRPr="00835B89" w:rsidRDefault="00835B89" w:rsidP="00D048BC">
      <w:pPr>
        <w:tabs>
          <w:tab w:val="left" w:pos="993"/>
        </w:tabs>
        <w:spacing w:line="360" w:lineRule="auto"/>
        <w:ind w:firstLine="709"/>
        <w:jc w:val="both"/>
      </w:pPr>
      <w:r w:rsidRPr="00835B89">
        <w:t>Материально-техническая база, которой располагает Финансовый университет:</w:t>
      </w:r>
    </w:p>
    <w:p w14:paraId="59802662" w14:textId="357B146C"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аудиторный фонд,</w:t>
      </w:r>
    </w:p>
    <w:p w14:paraId="244D6215" w14:textId="096A39D2"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proofErr w:type="spellStart"/>
      <w:r w:rsidRPr="00835B89">
        <w:rPr>
          <w:rFonts w:ascii="Times New Roman" w:hAnsi="Times New Roman"/>
          <w:sz w:val="28"/>
          <w:szCs w:val="28"/>
        </w:rPr>
        <w:t>медиаоборудование</w:t>
      </w:r>
      <w:proofErr w:type="spellEnd"/>
      <w:r w:rsidRPr="00835B89">
        <w:rPr>
          <w:rFonts w:ascii="Times New Roman" w:hAnsi="Times New Roman"/>
          <w:sz w:val="28"/>
          <w:szCs w:val="28"/>
        </w:rPr>
        <w:t>,</w:t>
      </w:r>
    </w:p>
    <w:p w14:paraId="47B8895C" w14:textId="62BFB218"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компьютерный класс с интернет-доступом,</w:t>
      </w:r>
    </w:p>
    <w:p w14:paraId="0D7A5E13" w14:textId="40614FB0"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программное обеспечение,</w:t>
      </w:r>
    </w:p>
    <w:p w14:paraId="2A77B59A" w14:textId="1E63EDEF"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базы данных,</w:t>
      </w:r>
    </w:p>
    <w:p w14:paraId="4D7E9F59" w14:textId="28283D55"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справочно-информационные системы,</w:t>
      </w:r>
    </w:p>
    <w:p w14:paraId="036DD82E" w14:textId="7B87737C" w:rsidR="002B2CAC"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библиотечный фонд и др.</w:t>
      </w:r>
    </w:p>
    <w:sectPr w:rsidR="002B2CAC" w:rsidRPr="00835B89" w:rsidSect="00DC37F9">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1E3D7" w14:textId="77777777" w:rsidR="006B3148" w:rsidRDefault="006B3148" w:rsidP="001469DC">
      <w:r>
        <w:separator/>
      </w:r>
    </w:p>
  </w:endnote>
  <w:endnote w:type="continuationSeparator" w:id="0">
    <w:p w14:paraId="775485BF" w14:textId="77777777" w:rsidR="006B3148" w:rsidRDefault="006B3148"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5C246CAA" w:rsidR="005A1199" w:rsidRDefault="005A1199">
    <w:pPr>
      <w:pStyle w:val="af3"/>
      <w:jc w:val="center"/>
    </w:pPr>
    <w:r>
      <w:rPr>
        <w:noProof/>
      </w:rPr>
      <w:fldChar w:fldCharType="begin"/>
    </w:r>
    <w:r>
      <w:rPr>
        <w:noProof/>
      </w:rPr>
      <w:instrText>PAGE   \* MERGEFORMAT</w:instrText>
    </w:r>
    <w:r>
      <w:rPr>
        <w:noProof/>
      </w:rPr>
      <w:fldChar w:fldCharType="separate"/>
    </w:r>
    <w:r w:rsidR="00E02313">
      <w:rPr>
        <w:noProof/>
      </w:rPr>
      <w:t>20</w:t>
    </w:r>
    <w:r>
      <w:rPr>
        <w:noProof/>
      </w:rPr>
      <w:fldChar w:fldCharType="end"/>
    </w:r>
  </w:p>
  <w:p w14:paraId="0D6C94E9" w14:textId="77777777" w:rsidR="005A1199" w:rsidRDefault="005A119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9053E" w14:textId="77777777" w:rsidR="006B3148" w:rsidRDefault="006B3148" w:rsidP="001469DC">
      <w:r>
        <w:separator/>
      </w:r>
    </w:p>
  </w:footnote>
  <w:footnote w:type="continuationSeparator" w:id="0">
    <w:p w14:paraId="11681D9E" w14:textId="77777777" w:rsidR="006B3148" w:rsidRDefault="006B3148"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715BF"/>
    <w:multiLevelType w:val="hybridMultilevel"/>
    <w:tmpl w:val="6BD66DB0"/>
    <w:lvl w:ilvl="0" w:tplc="04190013">
      <w:start w:val="1"/>
      <w:numFmt w:val="upperRoman"/>
      <w:lvlText w:val="%1."/>
      <w:lvlJc w:val="right"/>
      <w:pPr>
        <w:ind w:left="720" w:hanging="360"/>
      </w:pPr>
    </w:lvl>
    <w:lvl w:ilvl="1" w:tplc="FA0059DE">
      <w:start w:val="1"/>
      <w:numFmt w:val="decimal"/>
      <w:lvlText w:val="%2."/>
      <w:lvlJc w:val="left"/>
      <w:pPr>
        <w:ind w:left="1440" w:hanging="360"/>
      </w:pPr>
      <w:rPr>
        <w:rFonts w:ascii="Times New Roman" w:eastAsia="Times New Roman" w:hAnsi="Times New Roman" w:cs="Times New Roman" w:hint="default"/>
        <w:spacing w:val="0"/>
        <w:w w:val="100"/>
        <w:sz w:val="28"/>
        <w:szCs w:val="28"/>
        <w:lang w:val="ru-RU"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F7D67E8"/>
    <w:multiLevelType w:val="hybridMultilevel"/>
    <w:tmpl w:val="41AA64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A4392"/>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A149EC"/>
    <w:multiLevelType w:val="hybridMultilevel"/>
    <w:tmpl w:val="41AA6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035DEB"/>
    <w:multiLevelType w:val="hybridMultilevel"/>
    <w:tmpl w:val="70CA7316"/>
    <w:lvl w:ilvl="0" w:tplc="FA0059DE">
      <w:start w:val="1"/>
      <w:numFmt w:val="decimal"/>
      <w:lvlText w:val="%1."/>
      <w:lvlJc w:val="left"/>
      <w:pPr>
        <w:ind w:left="1429" w:hanging="360"/>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7" w15:restartNumberingAfterBreak="0">
    <w:nsid w:val="1A1F43CE"/>
    <w:multiLevelType w:val="hybridMultilevel"/>
    <w:tmpl w:val="01404F76"/>
    <w:lvl w:ilvl="0" w:tplc="0419000F">
      <w:start w:val="1"/>
      <w:numFmt w:val="decimal"/>
      <w:lvlText w:val="%1."/>
      <w:lvlJc w:val="left"/>
      <w:pPr>
        <w:ind w:left="1211" w:hanging="360"/>
      </w:p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8"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61B4B"/>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94246E"/>
    <w:multiLevelType w:val="hybridMultilevel"/>
    <w:tmpl w:val="9FF06A5A"/>
    <w:lvl w:ilvl="0" w:tplc="FFFFFFFF">
      <w:start w:val="1"/>
      <w:numFmt w:val="decimal"/>
      <w:lvlText w:val="%1."/>
      <w:lvlJc w:val="left"/>
      <w:pPr>
        <w:ind w:left="192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F186BFD"/>
    <w:multiLevelType w:val="hybridMultilevel"/>
    <w:tmpl w:val="3A48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517A43"/>
    <w:multiLevelType w:val="hybridMultilevel"/>
    <w:tmpl w:val="6A42F17A"/>
    <w:lvl w:ilvl="0" w:tplc="B350AAA4">
      <w:start w:val="1"/>
      <w:numFmt w:val="lowerLetter"/>
      <w:lvlText w:val="%1)"/>
      <w:lvlJc w:val="left"/>
      <w:pPr>
        <w:ind w:left="360" w:hanging="360"/>
      </w:pPr>
      <w:rPr>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B167BFE"/>
    <w:multiLevelType w:val="hybridMultilevel"/>
    <w:tmpl w:val="6CE4089A"/>
    <w:lvl w:ilvl="0" w:tplc="39AABACC">
      <w:start w:val="1"/>
      <w:numFmt w:val="decimal"/>
      <w:lvlText w:val="%1."/>
      <w:lvlJc w:val="left"/>
      <w:pPr>
        <w:ind w:left="1065" w:hanging="705"/>
      </w:pPr>
      <w:rPr>
        <w:rFonts w:hint="default"/>
      </w:rPr>
    </w:lvl>
    <w:lvl w:ilvl="1" w:tplc="654207F0">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22076A"/>
    <w:multiLevelType w:val="hybridMultilevel"/>
    <w:tmpl w:val="9B00C7AE"/>
    <w:lvl w:ilvl="0" w:tplc="EF449F7C">
      <w:numFmt w:val="bullet"/>
      <w:lvlText w:val="-"/>
      <w:lvlJc w:val="left"/>
      <w:pPr>
        <w:ind w:left="1440" w:hanging="360"/>
      </w:pPr>
      <w:rPr>
        <w:rFonts w:ascii="Times New Roman" w:eastAsia="Times New Roman" w:hAnsi="Times New Roman" w:cs="Times New Roman" w:hint="default"/>
        <w:w w:val="100"/>
        <w:sz w:val="28"/>
        <w:szCs w:val="28"/>
        <w:lang w:val="ru-RU" w:eastAsia="en-US" w:bidi="ar-S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44F23995"/>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1D4D19"/>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2A5D4B"/>
    <w:multiLevelType w:val="hybridMultilevel"/>
    <w:tmpl w:val="644AE952"/>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F95ECB"/>
    <w:multiLevelType w:val="hybridMultilevel"/>
    <w:tmpl w:val="C5B2FA50"/>
    <w:lvl w:ilvl="0" w:tplc="EF449F7C">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86E2E14"/>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DB6E5A"/>
    <w:multiLevelType w:val="hybridMultilevel"/>
    <w:tmpl w:val="9B66287E"/>
    <w:lvl w:ilvl="0" w:tplc="B350AAA4">
      <w:start w:val="1"/>
      <w:numFmt w:val="lowerLetter"/>
      <w:lvlText w:val="%1)"/>
      <w:lvlJc w:val="left"/>
      <w:pPr>
        <w:ind w:left="360" w:hanging="360"/>
      </w:pPr>
      <w:rPr>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F8E19FD"/>
    <w:multiLevelType w:val="hybridMultilevel"/>
    <w:tmpl w:val="87509514"/>
    <w:lvl w:ilvl="0" w:tplc="B350AAA4">
      <w:start w:val="1"/>
      <w:numFmt w:val="lowerLetter"/>
      <w:lvlText w:val="%1)"/>
      <w:lvlJc w:val="left"/>
      <w:pPr>
        <w:ind w:left="360" w:hanging="360"/>
      </w:pPr>
      <w:rPr>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56A63E2"/>
    <w:multiLevelType w:val="hybridMultilevel"/>
    <w:tmpl w:val="011CC6D6"/>
    <w:lvl w:ilvl="0" w:tplc="B350AAA4">
      <w:start w:val="1"/>
      <w:numFmt w:val="lowerLetter"/>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6554D8"/>
    <w:multiLevelType w:val="hybridMultilevel"/>
    <w:tmpl w:val="7632E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E359FF"/>
    <w:multiLevelType w:val="hybridMultilevel"/>
    <w:tmpl w:val="AE626C4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2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7"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E1DBD"/>
    <w:multiLevelType w:val="hybridMultilevel"/>
    <w:tmpl w:val="29F4E2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354499"/>
    <w:multiLevelType w:val="hybridMultilevel"/>
    <w:tmpl w:val="EE84CAA8"/>
    <w:lvl w:ilvl="0" w:tplc="FFFFFFFF">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6"/>
  </w:num>
  <w:num w:numId="3">
    <w:abstractNumId w:val="4"/>
  </w:num>
  <w:num w:numId="4">
    <w:abstractNumId w:val="7"/>
  </w:num>
  <w:num w:numId="5">
    <w:abstractNumId w:val="8"/>
  </w:num>
  <w:num w:numId="6">
    <w:abstractNumId w:val="14"/>
  </w:num>
  <w:num w:numId="7">
    <w:abstractNumId w:val="0"/>
  </w:num>
  <w:num w:numId="8">
    <w:abstractNumId w:val="15"/>
  </w:num>
  <w:num w:numId="9">
    <w:abstractNumId w:val="5"/>
  </w:num>
  <w:num w:numId="10">
    <w:abstractNumId w:val="28"/>
  </w:num>
  <w:num w:numId="11">
    <w:abstractNumId w:val="23"/>
  </w:num>
  <w:num w:numId="12">
    <w:abstractNumId w:val="22"/>
  </w:num>
  <w:num w:numId="13">
    <w:abstractNumId w:val="21"/>
  </w:num>
  <w:num w:numId="14">
    <w:abstractNumId w:val="13"/>
  </w:num>
  <w:num w:numId="15">
    <w:abstractNumId w:val="11"/>
  </w:num>
  <w:num w:numId="16">
    <w:abstractNumId w:val="19"/>
  </w:num>
  <w:num w:numId="17">
    <w:abstractNumId w:val="18"/>
  </w:num>
  <w:num w:numId="18">
    <w:abstractNumId w:val="16"/>
  </w:num>
  <w:num w:numId="19">
    <w:abstractNumId w:val="3"/>
  </w:num>
  <w:num w:numId="20">
    <w:abstractNumId w:val="17"/>
  </w:num>
  <w:num w:numId="21">
    <w:abstractNumId w:val="20"/>
  </w:num>
  <w:num w:numId="22">
    <w:abstractNumId w:val="24"/>
  </w:num>
  <w:num w:numId="23">
    <w:abstractNumId w:val="29"/>
  </w:num>
  <w:num w:numId="24">
    <w:abstractNumId w:val="10"/>
  </w:num>
  <w:num w:numId="25">
    <w:abstractNumId w:val="27"/>
  </w:num>
  <w:num w:numId="26">
    <w:abstractNumId w:val="25"/>
  </w:num>
  <w:num w:numId="27">
    <w:abstractNumId w:val="6"/>
  </w:num>
  <w:num w:numId="28">
    <w:abstractNumId w:val="12"/>
  </w:num>
  <w:num w:numId="29">
    <w:abstractNumId w:val="2"/>
  </w:num>
  <w:num w:numId="3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788"/>
    <w:rsid w:val="00002EB9"/>
    <w:rsid w:val="00003CB7"/>
    <w:rsid w:val="00005953"/>
    <w:rsid w:val="00007F29"/>
    <w:rsid w:val="00012381"/>
    <w:rsid w:val="00012B3B"/>
    <w:rsid w:val="00020D7D"/>
    <w:rsid w:val="000231C2"/>
    <w:rsid w:val="00026067"/>
    <w:rsid w:val="00031ADF"/>
    <w:rsid w:val="00033952"/>
    <w:rsid w:val="000352DF"/>
    <w:rsid w:val="00040208"/>
    <w:rsid w:val="00042146"/>
    <w:rsid w:val="00045810"/>
    <w:rsid w:val="00046309"/>
    <w:rsid w:val="00047D06"/>
    <w:rsid w:val="00050031"/>
    <w:rsid w:val="00055636"/>
    <w:rsid w:val="000557AB"/>
    <w:rsid w:val="00055B2E"/>
    <w:rsid w:val="0005693F"/>
    <w:rsid w:val="000611B4"/>
    <w:rsid w:val="00064B25"/>
    <w:rsid w:val="00077B55"/>
    <w:rsid w:val="00085795"/>
    <w:rsid w:val="00086552"/>
    <w:rsid w:val="000866C5"/>
    <w:rsid w:val="00086ADC"/>
    <w:rsid w:val="000873A3"/>
    <w:rsid w:val="00087C8F"/>
    <w:rsid w:val="00092BA7"/>
    <w:rsid w:val="00094532"/>
    <w:rsid w:val="000A2213"/>
    <w:rsid w:val="000A2CD3"/>
    <w:rsid w:val="000A4830"/>
    <w:rsid w:val="000A4F1B"/>
    <w:rsid w:val="000A7115"/>
    <w:rsid w:val="000B0C05"/>
    <w:rsid w:val="000B22F5"/>
    <w:rsid w:val="000B3D7D"/>
    <w:rsid w:val="000B3FC3"/>
    <w:rsid w:val="000B548D"/>
    <w:rsid w:val="000B64A9"/>
    <w:rsid w:val="000C0073"/>
    <w:rsid w:val="000C084E"/>
    <w:rsid w:val="000C2BAB"/>
    <w:rsid w:val="000C2E27"/>
    <w:rsid w:val="000C48AC"/>
    <w:rsid w:val="000C49CF"/>
    <w:rsid w:val="000C5CE9"/>
    <w:rsid w:val="000C6F68"/>
    <w:rsid w:val="000C78C3"/>
    <w:rsid w:val="000D3E30"/>
    <w:rsid w:val="000D560F"/>
    <w:rsid w:val="000E3CBC"/>
    <w:rsid w:val="000E4633"/>
    <w:rsid w:val="000F3260"/>
    <w:rsid w:val="000F3665"/>
    <w:rsid w:val="000F4A50"/>
    <w:rsid w:val="000F648D"/>
    <w:rsid w:val="00103AFF"/>
    <w:rsid w:val="00107AB1"/>
    <w:rsid w:val="00112612"/>
    <w:rsid w:val="00114B40"/>
    <w:rsid w:val="00115267"/>
    <w:rsid w:val="00123EA1"/>
    <w:rsid w:val="0012559E"/>
    <w:rsid w:val="0012665B"/>
    <w:rsid w:val="0013149B"/>
    <w:rsid w:val="001327E7"/>
    <w:rsid w:val="00132F30"/>
    <w:rsid w:val="00132F64"/>
    <w:rsid w:val="001378DC"/>
    <w:rsid w:val="0014154F"/>
    <w:rsid w:val="00144F20"/>
    <w:rsid w:val="001451CA"/>
    <w:rsid w:val="00145307"/>
    <w:rsid w:val="001460A1"/>
    <w:rsid w:val="001469DC"/>
    <w:rsid w:val="00150545"/>
    <w:rsid w:val="0015104C"/>
    <w:rsid w:val="00151A63"/>
    <w:rsid w:val="00152DCF"/>
    <w:rsid w:val="001578F3"/>
    <w:rsid w:val="00157D4F"/>
    <w:rsid w:val="00160874"/>
    <w:rsid w:val="00166B72"/>
    <w:rsid w:val="00167A40"/>
    <w:rsid w:val="00180643"/>
    <w:rsid w:val="00182AB1"/>
    <w:rsid w:val="00185891"/>
    <w:rsid w:val="00195522"/>
    <w:rsid w:val="0019706B"/>
    <w:rsid w:val="00197EF7"/>
    <w:rsid w:val="001A2393"/>
    <w:rsid w:val="001A4377"/>
    <w:rsid w:val="001A5CF7"/>
    <w:rsid w:val="001A6224"/>
    <w:rsid w:val="001A6232"/>
    <w:rsid w:val="001B10C0"/>
    <w:rsid w:val="001B1E94"/>
    <w:rsid w:val="001B20CE"/>
    <w:rsid w:val="001B21F4"/>
    <w:rsid w:val="001B6219"/>
    <w:rsid w:val="001B6B12"/>
    <w:rsid w:val="001B6D69"/>
    <w:rsid w:val="001B7C43"/>
    <w:rsid w:val="001C0181"/>
    <w:rsid w:val="001C2A13"/>
    <w:rsid w:val="001C4EF1"/>
    <w:rsid w:val="001D1DA1"/>
    <w:rsid w:val="001D51BA"/>
    <w:rsid w:val="001D6257"/>
    <w:rsid w:val="001D69AB"/>
    <w:rsid w:val="001D79AB"/>
    <w:rsid w:val="001D7DBB"/>
    <w:rsid w:val="001E2EC8"/>
    <w:rsid w:val="001E3388"/>
    <w:rsid w:val="001E4A8C"/>
    <w:rsid w:val="001E6799"/>
    <w:rsid w:val="001E6FB1"/>
    <w:rsid w:val="001E6FFF"/>
    <w:rsid w:val="001E7385"/>
    <w:rsid w:val="001F52D5"/>
    <w:rsid w:val="001F70DE"/>
    <w:rsid w:val="001F7B56"/>
    <w:rsid w:val="00201257"/>
    <w:rsid w:val="0020206F"/>
    <w:rsid w:val="00203A52"/>
    <w:rsid w:val="0020681F"/>
    <w:rsid w:val="00210F38"/>
    <w:rsid w:val="00212113"/>
    <w:rsid w:val="00214A62"/>
    <w:rsid w:val="002179B2"/>
    <w:rsid w:val="00221351"/>
    <w:rsid w:val="002250D1"/>
    <w:rsid w:val="00227111"/>
    <w:rsid w:val="002355E9"/>
    <w:rsid w:val="00237EC3"/>
    <w:rsid w:val="0024010D"/>
    <w:rsid w:val="002458AE"/>
    <w:rsid w:val="00247054"/>
    <w:rsid w:val="0024713A"/>
    <w:rsid w:val="00250A3A"/>
    <w:rsid w:val="002533AD"/>
    <w:rsid w:val="00257DDF"/>
    <w:rsid w:val="00261E81"/>
    <w:rsid w:val="00262A37"/>
    <w:rsid w:val="00273DBC"/>
    <w:rsid w:val="002762BF"/>
    <w:rsid w:val="0027693E"/>
    <w:rsid w:val="00277C52"/>
    <w:rsid w:val="00280D50"/>
    <w:rsid w:val="00283399"/>
    <w:rsid w:val="00283459"/>
    <w:rsid w:val="002874D1"/>
    <w:rsid w:val="002926F7"/>
    <w:rsid w:val="002958C2"/>
    <w:rsid w:val="00296DCD"/>
    <w:rsid w:val="0029746C"/>
    <w:rsid w:val="002A3BC7"/>
    <w:rsid w:val="002A5378"/>
    <w:rsid w:val="002B0AF7"/>
    <w:rsid w:val="002B21CB"/>
    <w:rsid w:val="002B2CAC"/>
    <w:rsid w:val="002B75FE"/>
    <w:rsid w:val="002B78D6"/>
    <w:rsid w:val="002B7CD1"/>
    <w:rsid w:val="002C05B6"/>
    <w:rsid w:val="002C174B"/>
    <w:rsid w:val="002C21D7"/>
    <w:rsid w:val="002C5BD3"/>
    <w:rsid w:val="002D2CE4"/>
    <w:rsid w:val="002D39DD"/>
    <w:rsid w:val="002D4946"/>
    <w:rsid w:val="002E0364"/>
    <w:rsid w:val="002E06AE"/>
    <w:rsid w:val="002E0A39"/>
    <w:rsid w:val="002E0AC0"/>
    <w:rsid w:val="002E2F0C"/>
    <w:rsid w:val="002E3483"/>
    <w:rsid w:val="002E585E"/>
    <w:rsid w:val="002E70A1"/>
    <w:rsid w:val="002E73CF"/>
    <w:rsid w:val="002F13EB"/>
    <w:rsid w:val="002F214C"/>
    <w:rsid w:val="002F51C7"/>
    <w:rsid w:val="002F770D"/>
    <w:rsid w:val="00300DE1"/>
    <w:rsid w:val="0030316D"/>
    <w:rsid w:val="003044C0"/>
    <w:rsid w:val="00311084"/>
    <w:rsid w:val="003121AB"/>
    <w:rsid w:val="003134DF"/>
    <w:rsid w:val="0031677A"/>
    <w:rsid w:val="0032340E"/>
    <w:rsid w:val="003304CE"/>
    <w:rsid w:val="00332DDB"/>
    <w:rsid w:val="00334429"/>
    <w:rsid w:val="0034332B"/>
    <w:rsid w:val="00344E37"/>
    <w:rsid w:val="00347B9F"/>
    <w:rsid w:val="00347C63"/>
    <w:rsid w:val="00351108"/>
    <w:rsid w:val="00353672"/>
    <w:rsid w:val="0035626D"/>
    <w:rsid w:val="003578BE"/>
    <w:rsid w:val="00361684"/>
    <w:rsid w:val="00363528"/>
    <w:rsid w:val="0036365C"/>
    <w:rsid w:val="00363C91"/>
    <w:rsid w:val="00366AC9"/>
    <w:rsid w:val="00373C7E"/>
    <w:rsid w:val="00373F97"/>
    <w:rsid w:val="00382221"/>
    <w:rsid w:val="003832AD"/>
    <w:rsid w:val="0038594A"/>
    <w:rsid w:val="00385D2C"/>
    <w:rsid w:val="003870D7"/>
    <w:rsid w:val="00391C57"/>
    <w:rsid w:val="003922EF"/>
    <w:rsid w:val="003929FE"/>
    <w:rsid w:val="00395202"/>
    <w:rsid w:val="00395360"/>
    <w:rsid w:val="003976FB"/>
    <w:rsid w:val="003A377D"/>
    <w:rsid w:val="003A4D1C"/>
    <w:rsid w:val="003B3217"/>
    <w:rsid w:val="003B7068"/>
    <w:rsid w:val="003C1BA3"/>
    <w:rsid w:val="003C2F85"/>
    <w:rsid w:val="003C7795"/>
    <w:rsid w:val="003D2DCE"/>
    <w:rsid w:val="003D5655"/>
    <w:rsid w:val="003D7C6F"/>
    <w:rsid w:val="003E05F4"/>
    <w:rsid w:val="003E46E8"/>
    <w:rsid w:val="003E7A41"/>
    <w:rsid w:val="003F64FE"/>
    <w:rsid w:val="004102DC"/>
    <w:rsid w:val="00410EDE"/>
    <w:rsid w:val="004113F9"/>
    <w:rsid w:val="00415498"/>
    <w:rsid w:val="00415EC9"/>
    <w:rsid w:val="00420222"/>
    <w:rsid w:val="00420894"/>
    <w:rsid w:val="004219FC"/>
    <w:rsid w:val="00422BAA"/>
    <w:rsid w:val="00425DA0"/>
    <w:rsid w:val="0043102B"/>
    <w:rsid w:val="0043402F"/>
    <w:rsid w:val="00435BB8"/>
    <w:rsid w:val="004367E7"/>
    <w:rsid w:val="0044364A"/>
    <w:rsid w:val="00451241"/>
    <w:rsid w:val="004559D9"/>
    <w:rsid w:val="00455F82"/>
    <w:rsid w:val="0047279D"/>
    <w:rsid w:val="00472C4D"/>
    <w:rsid w:val="004770DA"/>
    <w:rsid w:val="004806BB"/>
    <w:rsid w:val="00481320"/>
    <w:rsid w:val="00482F6F"/>
    <w:rsid w:val="00497465"/>
    <w:rsid w:val="004A0671"/>
    <w:rsid w:val="004A1218"/>
    <w:rsid w:val="004A1424"/>
    <w:rsid w:val="004A1C4A"/>
    <w:rsid w:val="004A2E03"/>
    <w:rsid w:val="004A379D"/>
    <w:rsid w:val="004A3A07"/>
    <w:rsid w:val="004A3F6A"/>
    <w:rsid w:val="004A5B6F"/>
    <w:rsid w:val="004A609B"/>
    <w:rsid w:val="004B012F"/>
    <w:rsid w:val="004C0A6F"/>
    <w:rsid w:val="004C6E6F"/>
    <w:rsid w:val="004D2A75"/>
    <w:rsid w:val="004D5660"/>
    <w:rsid w:val="004D59AC"/>
    <w:rsid w:val="004D5D64"/>
    <w:rsid w:val="004E0325"/>
    <w:rsid w:val="004E3918"/>
    <w:rsid w:val="004E3C9F"/>
    <w:rsid w:val="004E4C7F"/>
    <w:rsid w:val="004E71C9"/>
    <w:rsid w:val="004F3932"/>
    <w:rsid w:val="004F43BE"/>
    <w:rsid w:val="004F4FD0"/>
    <w:rsid w:val="004F576F"/>
    <w:rsid w:val="005015BF"/>
    <w:rsid w:val="00503497"/>
    <w:rsid w:val="005035EE"/>
    <w:rsid w:val="00506CAC"/>
    <w:rsid w:val="00507081"/>
    <w:rsid w:val="00510944"/>
    <w:rsid w:val="00511AF4"/>
    <w:rsid w:val="00513EC3"/>
    <w:rsid w:val="00513FA1"/>
    <w:rsid w:val="00516125"/>
    <w:rsid w:val="00517ADC"/>
    <w:rsid w:val="00522E5A"/>
    <w:rsid w:val="0052332A"/>
    <w:rsid w:val="00524C17"/>
    <w:rsid w:val="00526CC3"/>
    <w:rsid w:val="00532D9E"/>
    <w:rsid w:val="005411E9"/>
    <w:rsid w:val="00542CC5"/>
    <w:rsid w:val="00542F4B"/>
    <w:rsid w:val="00543BD5"/>
    <w:rsid w:val="00551FF3"/>
    <w:rsid w:val="00552CED"/>
    <w:rsid w:val="005534D6"/>
    <w:rsid w:val="0055559F"/>
    <w:rsid w:val="00561BDE"/>
    <w:rsid w:val="00562319"/>
    <w:rsid w:val="005623BC"/>
    <w:rsid w:val="005633FF"/>
    <w:rsid w:val="00566845"/>
    <w:rsid w:val="0057275A"/>
    <w:rsid w:val="00572F09"/>
    <w:rsid w:val="00583B28"/>
    <w:rsid w:val="00584751"/>
    <w:rsid w:val="00585EF7"/>
    <w:rsid w:val="005A1199"/>
    <w:rsid w:val="005A600D"/>
    <w:rsid w:val="005A61DA"/>
    <w:rsid w:val="005B02C4"/>
    <w:rsid w:val="005B743B"/>
    <w:rsid w:val="005C58B1"/>
    <w:rsid w:val="005C59FD"/>
    <w:rsid w:val="005D4A71"/>
    <w:rsid w:val="005D53A3"/>
    <w:rsid w:val="005D7AB9"/>
    <w:rsid w:val="005E3B44"/>
    <w:rsid w:val="005E400C"/>
    <w:rsid w:val="005E4D0D"/>
    <w:rsid w:val="005E5BAA"/>
    <w:rsid w:val="005E6AC3"/>
    <w:rsid w:val="005F7E94"/>
    <w:rsid w:val="00600575"/>
    <w:rsid w:val="00604787"/>
    <w:rsid w:val="00614824"/>
    <w:rsid w:val="0061562B"/>
    <w:rsid w:val="00621096"/>
    <w:rsid w:val="006245DB"/>
    <w:rsid w:val="0063035C"/>
    <w:rsid w:val="00632886"/>
    <w:rsid w:val="0063572F"/>
    <w:rsid w:val="00636A93"/>
    <w:rsid w:val="006451E4"/>
    <w:rsid w:val="00650B90"/>
    <w:rsid w:val="00652948"/>
    <w:rsid w:val="0065423A"/>
    <w:rsid w:val="00660B0F"/>
    <w:rsid w:val="00660E03"/>
    <w:rsid w:val="006614FE"/>
    <w:rsid w:val="006643EE"/>
    <w:rsid w:val="00665643"/>
    <w:rsid w:val="00665984"/>
    <w:rsid w:val="00666148"/>
    <w:rsid w:val="00666208"/>
    <w:rsid w:val="006732C3"/>
    <w:rsid w:val="00673909"/>
    <w:rsid w:val="00676438"/>
    <w:rsid w:val="006805C9"/>
    <w:rsid w:val="00681302"/>
    <w:rsid w:val="006816F0"/>
    <w:rsid w:val="00682D86"/>
    <w:rsid w:val="00687969"/>
    <w:rsid w:val="00690E5A"/>
    <w:rsid w:val="00691F25"/>
    <w:rsid w:val="0069749F"/>
    <w:rsid w:val="00697A4C"/>
    <w:rsid w:val="006A251D"/>
    <w:rsid w:val="006A262E"/>
    <w:rsid w:val="006A4A44"/>
    <w:rsid w:val="006A670A"/>
    <w:rsid w:val="006A6ED1"/>
    <w:rsid w:val="006A744F"/>
    <w:rsid w:val="006B0A59"/>
    <w:rsid w:val="006B2A79"/>
    <w:rsid w:val="006B3148"/>
    <w:rsid w:val="006B3B61"/>
    <w:rsid w:val="006B6CD0"/>
    <w:rsid w:val="006C1036"/>
    <w:rsid w:val="006C66BC"/>
    <w:rsid w:val="006D090B"/>
    <w:rsid w:val="006D162F"/>
    <w:rsid w:val="006D2037"/>
    <w:rsid w:val="006D2C9F"/>
    <w:rsid w:val="006D39B2"/>
    <w:rsid w:val="006D7AC2"/>
    <w:rsid w:val="006E092C"/>
    <w:rsid w:val="006E1A22"/>
    <w:rsid w:val="006E39D6"/>
    <w:rsid w:val="006E401A"/>
    <w:rsid w:val="006E59D0"/>
    <w:rsid w:val="006E5AAB"/>
    <w:rsid w:val="006E62C4"/>
    <w:rsid w:val="006F1C69"/>
    <w:rsid w:val="00700F69"/>
    <w:rsid w:val="00704E56"/>
    <w:rsid w:val="0070516C"/>
    <w:rsid w:val="0071245C"/>
    <w:rsid w:val="00714E03"/>
    <w:rsid w:val="00717A9D"/>
    <w:rsid w:val="00720D72"/>
    <w:rsid w:val="007212DD"/>
    <w:rsid w:val="00723719"/>
    <w:rsid w:val="00723DCD"/>
    <w:rsid w:val="00724D82"/>
    <w:rsid w:val="007261BD"/>
    <w:rsid w:val="00726E7E"/>
    <w:rsid w:val="00730D0F"/>
    <w:rsid w:val="007337A0"/>
    <w:rsid w:val="00746935"/>
    <w:rsid w:val="00746B72"/>
    <w:rsid w:val="00750EE8"/>
    <w:rsid w:val="007549EA"/>
    <w:rsid w:val="00761AA1"/>
    <w:rsid w:val="00762F03"/>
    <w:rsid w:val="00766B52"/>
    <w:rsid w:val="007726EF"/>
    <w:rsid w:val="00774862"/>
    <w:rsid w:val="0077612B"/>
    <w:rsid w:val="00781364"/>
    <w:rsid w:val="007816A7"/>
    <w:rsid w:val="007922E9"/>
    <w:rsid w:val="0079491C"/>
    <w:rsid w:val="00796175"/>
    <w:rsid w:val="007A21CF"/>
    <w:rsid w:val="007A4107"/>
    <w:rsid w:val="007A433D"/>
    <w:rsid w:val="007B162B"/>
    <w:rsid w:val="007B1906"/>
    <w:rsid w:val="007B319E"/>
    <w:rsid w:val="007B4214"/>
    <w:rsid w:val="007B44AE"/>
    <w:rsid w:val="007C2B46"/>
    <w:rsid w:val="007C71DA"/>
    <w:rsid w:val="007C7A38"/>
    <w:rsid w:val="007D6A00"/>
    <w:rsid w:val="007E7D76"/>
    <w:rsid w:val="007F2D21"/>
    <w:rsid w:val="007F4B05"/>
    <w:rsid w:val="007F4C01"/>
    <w:rsid w:val="007F608C"/>
    <w:rsid w:val="007F6522"/>
    <w:rsid w:val="008032D8"/>
    <w:rsid w:val="00804CC2"/>
    <w:rsid w:val="00811FE5"/>
    <w:rsid w:val="00812361"/>
    <w:rsid w:val="00813C58"/>
    <w:rsid w:val="00815B5C"/>
    <w:rsid w:val="00820810"/>
    <w:rsid w:val="0082226B"/>
    <w:rsid w:val="00824803"/>
    <w:rsid w:val="0082533A"/>
    <w:rsid w:val="00825862"/>
    <w:rsid w:val="00826C39"/>
    <w:rsid w:val="008316E2"/>
    <w:rsid w:val="00831A1B"/>
    <w:rsid w:val="00832E39"/>
    <w:rsid w:val="00833D9C"/>
    <w:rsid w:val="00833F65"/>
    <w:rsid w:val="00835B89"/>
    <w:rsid w:val="00841EA9"/>
    <w:rsid w:val="00850C46"/>
    <w:rsid w:val="00852F99"/>
    <w:rsid w:val="00854086"/>
    <w:rsid w:val="00854110"/>
    <w:rsid w:val="00856D5D"/>
    <w:rsid w:val="00861FC7"/>
    <w:rsid w:val="008620BE"/>
    <w:rsid w:val="00867C45"/>
    <w:rsid w:val="00870438"/>
    <w:rsid w:val="00872B49"/>
    <w:rsid w:val="00873C81"/>
    <w:rsid w:val="00885566"/>
    <w:rsid w:val="00887E2D"/>
    <w:rsid w:val="00891129"/>
    <w:rsid w:val="00891FD6"/>
    <w:rsid w:val="008A0D98"/>
    <w:rsid w:val="008A1947"/>
    <w:rsid w:val="008A68E4"/>
    <w:rsid w:val="008A74DD"/>
    <w:rsid w:val="008B07FC"/>
    <w:rsid w:val="008B1FAC"/>
    <w:rsid w:val="008B2586"/>
    <w:rsid w:val="008B78B8"/>
    <w:rsid w:val="008B7DE4"/>
    <w:rsid w:val="008C1473"/>
    <w:rsid w:val="008C30DC"/>
    <w:rsid w:val="008C479F"/>
    <w:rsid w:val="008C6322"/>
    <w:rsid w:val="008D01F2"/>
    <w:rsid w:val="008D4BA2"/>
    <w:rsid w:val="008D5491"/>
    <w:rsid w:val="008D559D"/>
    <w:rsid w:val="008E07A9"/>
    <w:rsid w:val="008E1B0B"/>
    <w:rsid w:val="008E35E4"/>
    <w:rsid w:val="008E5923"/>
    <w:rsid w:val="008E75CA"/>
    <w:rsid w:val="008E7FB1"/>
    <w:rsid w:val="008F0A84"/>
    <w:rsid w:val="008F2C75"/>
    <w:rsid w:val="008F3940"/>
    <w:rsid w:val="008F669B"/>
    <w:rsid w:val="0090501E"/>
    <w:rsid w:val="0090625B"/>
    <w:rsid w:val="00906486"/>
    <w:rsid w:val="00906EFB"/>
    <w:rsid w:val="00907762"/>
    <w:rsid w:val="00911B31"/>
    <w:rsid w:val="009125B4"/>
    <w:rsid w:val="009125F4"/>
    <w:rsid w:val="00912D70"/>
    <w:rsid w:val="009172B1"/>
    <w:rsid w:val="0092130E"/>
    <w:rsid w:val="00921DB7"/>
    <w:rsid w:val="00925A1F"/>
    <w:rsid w:val="00931AC3"/>
    <w:rsid w:val="0093367E"/>
    <w:rsid w:val="00933FAC"/>
    <w:rsid w:val="0093555C"/>
    <w:rsid w:val="00937DCE"/>
    <w:rsid w:val="009402DD"/>
    <w:rsid w:val="009449A8"/>
    <w:rsid w:val="009455D2"/>
    <w:rsid w:val="0095019F"/>
    <w:rsid w:val="00951051"/>
    <w:rsid w:val="009550FC"/>
    <w:rsid w:val="009675D7"/>
    <w:rsid w:val="009677A7"/>
    <w:rsid w:val="00967FCD"/>
    <w:rsid w:val="00970F3A"/>
    <w:rsid w:val="009771C4"/>
    <w:rsid w:val="009776A8"/>
    <w:rsid w:val="00977EC6"/>
    <w:rsid w:val="00982FF8"/>
    <w:rsid w:val="009835D4"/>
    <w:rsid w:val="00986EFE"/>
    <w:rsid w:val="00990588"/>
    <w:rsid w:val="00991344"/>
    <w:rsid w:val="00994FE3"/>
    <w:rsid w:val="009A24CD"/>
    <w:rsid w:val="009A403D"/>
    <w:rsid w:val="009A6A88"/>
    <w:rsid w:val="009B139A"/>
    <w:rsid w:val="009B2FDF"/>
    <w:rsid w:val="009C00C9"/>
    <w:rsid w:val="009C063B"/>
    <w:rsid w:val="009C4B37"/>
    <w:rsid w:val="009D21DF"/>
    <w:rsid w:val="009D684E"/>
    <w:rsid w:val="009D7CE5"/>
    <w:rsid w:val="009E0123"/>
    <w:rsid w:val="009E1647"/>
    <w:rsid w:val="009E3328"/>
    <w:rsid w:val="009E5D2A"/>
    <w:rsid w:val="009E6D52"/>
    <w:rsid w:val="009F5529"/>
    <w:rsid w:val="009F6E62"/>
    <w:rsid w:val="00A0048B"/>
    <w:rsid w:val="00A005F9"/>
    <w:rsid w:val="00A0265B"/>
    <w:rsid w:val="00A04D0D"/>
    <w:rsid w:val="00A07868"/>
    <w:rsid w:val="00A131CC"/>
    <w:rsid w:val="00A14BFA"/>
    <w:rsid w:val="00A14C47"/>
    <w:rsid w:val="00A23DAA"/>
    <w:rsid w:val="00A267DB"/>
    <w:rsid w:val="00A30233"/>
    <w:rsid w:val="00A31D06"/>
    <w:rsid w:val="00A3345A"/>
    <w:rsid w:val="00A3393B"/>
    <w:rsid w:val="00A3454A"/>
    <w:rsid w:val="00A355C3"/>
    <w:rsid w:val="00A36124"/>
    <w:rsid w:val="00A366CA"/>
    <w:rsid w:val="00A41BBA"/>
    <w:rsid w:val="00A422B9"/>
    <w:rsid w:val="00A47B23"/>
    <w:rsid w:val="00A51168"/>
    <w:rsid w:val="00A54220"/>
    <w:rsid w:val="00A5531E"/>
    <w:rsid w:val="00A55363"/>
    <w:rsid w:val="00A60392"/>
    <w:rsid w:val="00A6208B"/>
    <w:rsid w:val="00A63EBD"/>
    <w:rsid w:val="00A640F0"/>
    <w:rsid w:val="00A64F9E"/>
    <w:rsid w:val="00A66A73"/>
    <w:rsid w:val="00A700D3"/>
    <w:rsid w:val="00A703BE"/>
    <w:rsid w:val="00A7461D"/>
    <w:rsid w:val="00A76A73"/>
    <w:rsid w:val="00A776B7"/>
    <w:rsid w:val="00A8051C"/>
    <w:rsid w:val="00A81E54"/>
    <w:rsid w:val="00A87768"/>
    <w:rsid w:val="00A9093E"/>
    <w:rsid w:val="00A95C36"/>
    <w:rsid w:val="00A97F07"/>
    <w:rsid w:val="00AA147B"/>
    <w:rsid w:val="00AA3134"/>
    <w:rsid w:val="00AB1940"/>
    <w:rsid w:val="00AB1AB1"/>
    <w:rsid w:val="00AB1C41"/>
    <w:rsid w:val="00AB2180"/>
    <w:rsid w:val="00AB2F82"/>
    <w:rsid w:val="00AB4B6D"/>
    <w:rsid w:val="00AB4F99"/>
    <w:rsid w:val="00AB530D"/>
    <w:rsid w:val="00AC0D1F"/>
    <w:rsid w:val="00AC1665"/>
    <w:rsid w:val="00AC1A88"/>
    <w:rsid w:val="00AD3876"/>
    <w:rsid w:val="00AE0F82"/>
    <w:rsid w:val="00AE103F"/>
    <w:rsid w:val="00AE3198"/>
    <w:rsid w:val="00AE3DB5"/>
    <w:rsid w:val="00AE42A3"/>
    <w:rsid w:val="00AE42D0"/>
    <w:rsid w:val="00AE49E3"/>
    <w:rsid w:val="00AE70AD"/>
    <w:rsid w:val="00AF4CB0"/>
    <w:rsid w:val="00B0065C"/>
    <w:rsid w:val="00B01737"/>
    <w:rsid w:val="00B020CD"/>
    <w:rsid w:val="00B04F0B"/>
    <w:rsid w:val="00B115CA"/>
    <w:rsid w:val="00B126A9"/>
    <w:rsid w:val="00B12B37"/>
    <w:rsid w:val="00B12D3B"/>
    <w:rsid w:val="00B13EB3"/>
    <w:rsid w:val="00B14976"/>
    <w:rsid w:val="00B16879"/>
    <w:rsid w:val="00B30814"/>
    <w:rsid w:val="00B30A6C"/>
    <w:rsid w:val="00B32797"/>
    <w:rsid w:val="00B33A03"/>
    <w:rsid w:val="00B349D6"/>
    <w:rsid w:val="00B34D89"/>
    <w:rsid w:val="00B35699"/>
    <w:rsid w:val="00B37EBA"/>
    <w:rsid w:val="00B4119B"/>
    <w:rsid w:val="00B4218D"/>
    <w:rsid w:val="00B42E3D"/>
    <w:rsid w:val="00B43083"/>
    <w:rsid w:val="00B44008"/>
    <w:rsid w:val="00B44F50"/>
    <w:rsid w:val="00B452D6"/>
    <w:rsid w:val="00B62AA9"/>
    <w:rsid w:val="00B63146"/>
    <w:rsid w:val="00B65022"/>
    <w:rsid w:val="00B6620C"/>
    <w:rsid w:val="00B721D0"/>
    <w:rsid w:val="00B7279B"/>
    <w:rsid w:val="00B7615C"/>
    <w:rsid w:val="00B76CA8"/>
    <w:rsid w:val="00B84014"/>
    <w:rsid w:val="00B848F4"/>
    <w:rsid w:val="00B87135"/>
    <w:rsid w:val="00B929A4"/>
    <w:rsid w:val="00B94802"/>
    <w:rsid w:val="00B94A69"/>
    <w:rsid w:val="00BA0EEF"/>
    <w:rsid w:val="00BA11D1"/>
    <w:rsid w:val="00BA71F7"/>
    <w:rsid w:val="00BB1D31"/>
    <w:rsid w:val="00BB3CC4"/>
    <w:rsid w:val="00BB4C49"/>
    <w:rsid w:val="00BB4DD1"/>
    <w:rsid w:val="00BB60B0"/>
    <w:rsid w:val="00BD1D38"/>
    <w:rsid w:val="00BD1EF4"/>
    <w:rsid w:val="00BD365A"/>
    <w:rsid w:val="00BD3CFC"/>
    <w:rsid w:val="00BD4DCF"/>
    <w:rsid w:val="00BD5B70"/>
    <w:rsid w:val="00BE1173"/>
    <w:rsid w:val="00BE122C"/>
    <w:rsid w:val="00BE1A01"/>
    <w:rsid w:val="00BE495B"/>
    <w:rsid w:val="00BE4DA0"/>
    <w:rsid w:val="00BE5DBA"/>
    <w:rsid w:val="00BF5D6D"/>
    <w:rsid w:val="00C0039B"/>
    <w:rsid w:val="00C01257"/>
    <w:rsid w:val="00C01BCD"/>
    <w:rsid w:val="00C05D12"/>
    <w:rsid w:val="00C0600B"/>
    <w:rsid w:val="00C07C45"/>
    <w:rsid w:val="00C150C9"/>
    <w:rsid w:val="00C17F17"/>
    <w:rsid w:val="00C2207B"/>
    <w:rsid w:val="00C230A7"/>
    <w:rsid w:val="00C24124"/>
    <w:rsid w:val="00C24C08"/>
    <w:rsid w:val="00C25442"/>
    <w:rsid w:val="00C25A78"/>
    <w:rsid w:val="00C306DD"/>
    <w:rsid w:val="00C34955"/>
    <w:rsid w:val="00C4142B"/>
    <w:rsid w:val="00C45304"/>
    <w:rsid w:val="00C51672"/>
    <w:rsid w:val="00C52264"/>
    <w:rsid w:val="00C54B4C"/>
    <w:rsid w:val="00C55B66"/>
    <w:rsid w:val="00C55C9F"/>
    <w:rsid w:val="00C56BB6"/>
    <w:rsid w:val="00C57049"/>
    <w:rsid w:val="00C62B84"/>
    <w:rsid w:val="00C63A13"/>
    <w:rsid w:val="00C65789"/>
    <w:rsid w:val="00C738B9"/>
    <w:rsid w:val="00C76A79"/>
    <w:rsid w:val="00C76C11"/>
    <w:rsid w:val="00C7711A"/>
    <w:rsid w:val="00C818EF"/>
    <w:rsid w:val="00C838A4"/>
    <w:rsid w:val="00C8645C"/>
    <w:rsid w:val="00C86943"/>
    <w:rsid w:val="00C8762F"/>
    <w:rsid w:val="00C9051C"/>
    <w:rsid w:val="00C93045"/>
    <w:rsid w:val="00C953CC"/>
    <w:rsid w:val="00C96731"/>
    <w:rsid w:val="00CA10DA"/>
    <w:rsid w:val="00CA4F35"/>
    <w:rsid w:val="00CB3E31"/>
    <w:rsid w:val="00CB3EC5"/>
    <w:rsid w:val="00CB5B1C"/>
    <w:rsid w:val="00CB7C98"/>
    <w:rsid w:val="00CC0EC6"/>
    <w:rsid w:val="00CC0F87"/>
    <w:rsid w:val="00CC568C"/>
    <w:rsid w:val="00CC669E"/>
    <w:rsid w:val="00CC748F"/>
    <w:rsid w:val="00CC7A88"/>
    <w:rsid w:val="00CD1188"/>
    <w:rsid w:val="00CD1F71"/>
    <w:rsid w:val="00CD4EA7"/>
    <w:rsid w:val="00CD6CAF"/>
    <w:rsid w:val="00CD7348"/>
    <w:rsid w:val="00CD799C"/>
    <w:rsid w:val="00CE1537"/>
    <w:rsid w:val="00CE17A4"/>
    <w:rsid w:val="00CE1AC8"/>
    <w:rsid w:val="00CE1DEF"/>
    <w:rsid w:val="00CE3047"/>
    <w:rsid w:val="00CE419D"/>
    <w:rsid w:val="00CE45EB"/>
    <w:rsid w:val="00CE4D6D"/>
    <w:rsid w:val="00CE5A59"/>
    <w:rsid w:val="00CE6E9F"/>
    <w:rsid w:val="00CE7570"/>
    <w:rsid w:val="00D00FD9"/>
    <w:rsid w:val="00D0129E"/>
    <w:rsid w:val="00D013D4"/>
    <w:rsid w:val="00D01827"/>
    <w:rsid w:val="00D03796"/>
    <w:rsid w:val="00D048BC"/>
    <w:rsid w:val="00D048CB"/>
    <w:rsid w:val="00D049DF"/>
    <w:rsid w:val="00D10729"/>
    <w:rsid w:val="00D12BF4"/>
    <w:rsid w:val="00D1467C"/>
    <w:rsid w:val="00D15C7D"/>
    <w:rsid w:val="00D165B5"/>
    <w:rsid w:val="00D218BC"/>
    <w:rsid w:val="00D21AC1"/>
    <w:rsid w:val="00D23643"/>
    <w:rsid w:val="00D24DA9"/>
    <w:rsid w:val="00D26F62"/>
    <w:rsid w:val="00D3077B"/>
    <w:rsid w:val="00D31367"/>
    <w:rsid w:val="00D3600B"/>
    <w:rsid w:val="00D3621D"/>
    <w:rsid w:val="00D36CC0"/>
    <w:rsid w:val="00D37B2C"/>
    <w:rsid w:val="00D37D27"/>
    <w:rsid w:val="00D44C73"/>
    <w:rsid w:val="00D45C46"/>
    <w:rsid w:val="00D568F9"/>
    <w:rsid w:val="00D56F5F"/>
    <w:rsid w:val="00D627C6"/>
    <w:rsid w:val="00D63EAA"/>
    <w:rsid w:val="00D644B8"/>
    <w:rsid w:val="00D654C6"/>
    <w:rsid w:val="00D65AA0"/>
    <w:rsid w:val="00D65D37"/>
    <w:rsid w:val="00D66E71"/>
    <w:rsid w:val="00D67749"/>
    <w:rsid w:val="00D73405"/>
    <w:rsid w:val="00D73B1C"/>
    <w:rsid w:val="00D74E92"/>
    <w:rsid w:val="00D75C15"/>
    <w:rsid w:val="00D77499"/>
    <w:rsid w:val="00D80F19"/>
    <w:rsid w:val="00D82AAA"/>
    <w:rsid w:val="00D83290"/>
    <w:rsid w:val="00D90B11"/>
    <w:rsid w:val="00D91F7D"/>
    <w:rsid w:val="00D93D41"/>
    <w:rsid w:val="00D9409D"/>
    <w:rsid w:val="00D975EB"/>
    <w:rsid w:val="00DA4BD5"/>
    <w:rsid w:val="00DB03D2"/>
    <w:rsid w:val="00DB10AC"/>
    <w:rsid w:val="00DB11D5"/>
    <w:rsid w:val="00DB2F7F"/>
    <w:rsid w:val="00DB5822"/>
    <w:rsid w:val="00DC37F9"/>
    <w:rsid w:val="00DC3EDB"/>
    <w:rsid w:val="00DC44B8"/>
    <w:rsid w:val="00DC4FA5"/>
    <w:rsid w:val="00DD0CD8"/>
    <w:rsid w:val="00DD0F7D"/>
    <w:rsid w:val="00DD1C97"/>
    <w:rsid w:val="00DD50FA"/>
    <w:rsid w:val="00DD7A61"/>
    <w:rsid w:val="00DE3655"/>
    <w:rsid w:val="00DE381C"/>
    <w:rsid w:val="00DE59A2"/>
    <w:rsid w:val="00DE687C"/>
    <w:rsid w:val="00DF0656"/>
    <w:rsid w:val="00DF089F"/>
    <w:rsid w:val="00DF09B9"/>
    <w:rsid w:val="00DF0DD9"/>
    <w:rsid w:val="00DF32D8"/>
    <w:rsid w:val="00DF7A07"/>
    <w:rsid w:val="00E00FD8"/>
    <w:rsid w:val="00E020A6"/>
    <w:rsid w:val="00E02313"/>
    <w:rsid w:val="00E02EEC"/>
    <w:rsid w:val="00E040C9"/>
    <w:rsid w:val="00E072BC"/>
    <w:rsid w:val="00E12171"/>
    <w:rsid w:val="00E13FE2"/>
    <w:rsid w:val="00E14490"/>
    <w:rsid w:val="00E15050"/>
    <w:rsid w:val="00E15687"/>
    <w:rsid w:val="00E1592F"/>
    <w:rsid w:val="00E1744B"/>
    <w:rsid w:val="00E17708"/>
    <w:rsid w:val="00E20E3B"/>
    <w:rsid w:val="00E26FBD"/>
    <w:rsid w:val="00E273A2"/>
    <w:rsid w:val="00E30878"/>
    <w:rsid w:val="00E351D3"/>
    <w:rsid w:val="00E36F9D"/>
    <w:rsid w:val="00E37149"/>
    <w:rsid w:val="00E41B5C"/>
    <w:rsid w:val="00E43564"/>
    <w:rsid w:val="00E50CA0"/>
    <w:rsid w:val="00E547A7"/>
    <w:rsid w:val="00E56928"/>
    <w:rsid w:val="00E621F2"/>
    <w:rsid w:val="00E643E2"/>
    <w:rsid w:val="00E64B1A"/>
    <w:rsid w:val="00E64FE8"/>
    <w:rsid w:val="00E66E39"/>
    <w:rsid w:val="00E715E0"/>
    <w:rsid w:val="00E716AE"/>
    <w:rsid w:val="00E7265A"/>
    <w:rsid w:val="00E733C0"/>
    <w:rsid w:val="00E7469F"/>
    <w:rsid w:val="00E75C9B"/>
    <w:rsid w:val="00E75F70"/>
    <w:rsid w:val="00E81B90"/>
    <w:rsid w:val="00E820DA"/>
    <w:rsid w:val="00E82924"/>
    <w:rsid w:val="00E840F4"/>
    <w:rsid w:val="00E8434A"/>
    <w:rsid w:val="00E86E04"/>
    <w:rsid w:val="00E870D6"/>
    <w:rsid w:val="00E87192"/>
    <w:rsid w:val="00E90B4A"/>
    <w:rsid w:val="00E92BB7"/>
    <w:rsid w:val="00E92FB7"/>
    <w:rsid w:val="00E94E6C"/>
    <w:rsid w:val="00E94F07"/>
    <w:rsid w:val="00EA1046"/>
    <w:rsid w:val="00EA185F"/>
    <w:rsid w:val="00EA50BB"/>
    <w:rsid w:val="00EA75B1"/>
    <w:rsid w:val="00EB1E42"/>
    <w:rsid w:val="00EB268D"/>
    <w:rsid w:val="00EB29AD"/>
    <w:rsid w:val="00EB4850"/>
    <w:rsid w:val="00EB6CE1"/>
    <w:rsid w:val="00EC24F8"/>
    <w:rsid w:val="00EC2D39"/>
    <w:rsid w:val="00EC4488"/>
    <w:rsid w:val="00EC4A9D"/>
    <w:rsid w:val="00EC6B1E"/>
    <w:rsid w:val="00EC6BC0"/>
    <w:rsid w:val="00EC7190"/>
    <w:rsid w:val="00ED1FA8"/>
    <w:rsid w:val="00ED3518"/>
    <w:rsid w:val="00ED61FB"/>
    <w:rsid w:val="00EE26D2"/>
    <w:rsid w:val="00EE31C6"/>
    <w:rsid w:val="00EE7111"/>
    <w:rsid w:val="00F01891"/>
    <w:rsid w:val="00F0234B"/>
    <w:rsid w:val="00F0758E"/>
    <w:rsid w:val="00F105D0"/>
    <w:rsid w:val="00F11B3A"/>
    <w:rsid w:val="00F144E2"/>
    <w:rsid w:val="00F16B6C"/>
    <w:rsid w:val="00F179FE"/>
    <w:rsid w:val="00F207B3"/>
    <w:rsid w:val="00F21A71"/>
    <w:rsid w:val="00F2212D"/>
    <w:rsid w:val="00F3101A"/>
    <w:rsid w:val="00F329CF"/>
    <w:rsid w:val="00F35C3B"/>
    <w:rsid w:val="00F35FB4"/>
    <w:rsid w:val="00F406A9"/>
    <w:rsid w:val="00F50E65"/>
    <w:rsid w:val="00F57633"/>
    <w:rsid w:val="00F617B2"/>
    <w:rsid w:val="00F61BE7"/>
    <w:rsid w:val="00F74878"/>
    <w:rsid w:val="00F862BE"/>
    <w:rsid w:val="00F8631B"/>
    <w:rsid w:val="00F878F4"/>
    <w:rsid w:val="00F91518"/>
    <w:rsid w:val="00F91612"/>
    <w:rsid w:val="00F93A65"/>
    <w:rsid w:val="00F93C81"/>
    <w:rsid w:val="00F97B8C"/>
    <w:rsid w:val="00FA5100"/>
    <w:rsid w:val="00FA5512"/>
    <w:rsid w:val="00FA6C0E"/>
    <w:rsid w:val="00FB40D9"/>
    <w:rsid w:val="00FC202E"/>
    <w:rsid w:val="00FC250B"/>
    <w:rsid w:val="00FC34F2"/>
    <w:rsid w:val="00FC5D50"/>
    <w:rsid w:val="00FD1961"/>
    <w:rsid w:val="00FE12EE"/>
    <w:rsid w:val="00FF1509"/>
    <w:rsid w:val="00FF4ACB"/>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 w:type="paragraph" w:customStyle="1" w:styleId="Style2">
    <w:name w:val="Style2"/>
    <w:basedOn w:val="a0"/>
    <w:rsid w:val="007B421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7B4214"/>
    <w:rPr>
      <w:rFonts w:ascii="Times New Roman" w:hAnsi="Times New Roman" w:cs="Times New Roman"/>
      <w:sz w:val="26"/>
      <w:szCs w:val="26"/>
    </w:rPr>
  </w:style>
  <w:style w:type="paragraph" w:styleId="aff7">
    <w:name w:val="Title"/>
    <w:basedOn w:val="a0"/>
    <w:link w:val="aff8"/>
    <w:uiPriority w:val="99"/>
    <w:qFormat/>
    <w:locked/>
    <w:rsid w:val="001F52D5"/>
    <w:pPr>
      <w:jc w:val="center"/>
    </w:pPr>
    <w:rPr>
      <w:b/>
      <w:szCs w:val="20"/>
    </w:rPr>
  </w:style>
  <w:style w:type="character" w:customStyle="1" w:styleId="aff8">
    <w:name w:val="Заголовок Знак"/>
    <w:basedOn w:val="a1"/>
    <w:link w:val="aff7"/>
    <w:uiPriority w:val="99"/>
    <w:rsid w:val="001F52D5"/>
    <w:rPr>
      <w:rFonts w:ascii="Times New Roman" w:eastAsia="Times New Roman" w:hAnsi="Times New Roman"/>
      <w:b/>
      <w:sz w:val="28"/>
      <w:szCs w:val="20"/>
    </w:rPr>
  </w:style>
  <w:style w:type="paragraph" w:customStyle="1" w:styleId="pcls">
    <w:name w:val="pcls"/>
    <w:basedOn w:val="a0"/>
    <w:rsid w:val="00F8631B"/>
    <w:pPr>
      <w:spacing w:before="100" w:beforeAutospacing="1" w:after="100" w:afterAutospacing="1"/>
    </w:pPr>
    <w:rPr>
      <w:sz w:val="24"/>
      <w:szCs w:val="24"/>
    </w:rPr>
  </w:style>
  <w:style w:type="character" w:customStyle="1" w:styleId="18">
    <w:name w:val="Неразрешенное упоминание1"/>
    <w:basedOn w:val="a1"/>
    <w:uiPriority w:val="99"/>
    <w:semiHidden/>
    <w:unhideWhenUsed/>
    <w:rsid w:val="00451241"/>
    <w:rPr>
      <w:color w:val="605E5C"/>
      <w:shd w:val="clear" w:color="auto" w:fill="E1DFDD"/>
    </w:rPr>
  </w:style>
  <w:style w:type="character" w:styleId="aff9">
    <w:name w:val="FollowedHyperlink"/>
    <w:basedOn w:val="a1"/>
    <w:uiPriority w:val="99"/>
    <w:semiHidden/>
    <w:unhideWhenUsed/>
    <w:rsid w:val="003929FE"/>
    <w:rPr>
      <w:color w:val="800080" w:themeColor="followedHyperlink"/>
      <w:u w:val="single"/>
    </w:rPr>
  </w:style>
  <w:style w:type="character" w:styleId="affa">
    <w:name w:val="Subtle Emphasis"/>
    <w:basedOn w:val="a1"/>
    <w:uiPriority w:val="19"/>
    <w:qFormat/>
    <w:rsid w:val="006B2A7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7897205">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05058515">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ebs.prospekt.org/books" TargetMode="External"/><Relationship Id="rId26" Type="http://schemas.openxmlformats.org/officeDocument/2006/relationships/hyperlink" Target="https://ar.oversea.cnki.net/" TargetMode="Externa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minfin.gov.ru/" TargetMode="External"/><Relationship Id="rId17" Type="http://schemas.openxmlformats.org/officeDocument/2006/relationships/hyperlink" Target="https://urait.ru/" TargetMode="External"/><Relationship Id="rId25" Type="http://schemas.openxmlformats.org/officeDocument/2006/relationships/hyperlink" Target="https://hstalks.com/business/journal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onomy.gov.ru/" TargetMode="External"/><Relationship Id="rId24" Type="http://schemas.openxmlformats.org/officeDocument/2006/relationships/hyperlink" Target="https://hstalks.com/busines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s://www.emerald.com/insight/" TargetMode="External"/><Relationship Id="rId28" Type="http://schemas.openxmlformats.org/officeDocument/2006/relationships/hyperlink" Target="https://www.jstor.org/" TargetMode="External"/><Relationship Id="rId10" Type="http://schemas.openxmlformats.org/officeDocument/2006/relationships/hyperlink" Target="https://www.rbc.ru/" TargetMode="External"/><Relationship Id="rId19" Type="http://schemas.openxmlformats.org/officeDocument/2006/relationships/hyperlink" Target="http://lib.alpinadigital.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cbr.ru/" TargetMode="External"/><Relationship Id="rId14" Type="http://schemas.openxmlformats.org/officeDocument/2006/relationships/hyperlink" Target="https://raexpert.ru/" TargetMode="External"/><Relationship Id="rId22" Type="http://schemas.openxmlformats.org/officeDocument/2006/relationships/hyperlink" Target="http://www.sciencedirect.com" TargetMode="External"/><Relationship Id="rId27" Type="http://schemas.openxmlformats.org/officeDocument/2006/relationships/hyperlink" Target="https://oversea.cnki.net/kns?dbcode=CFLQ" TargetMode="External"/><Relationship Id="rId30" Type="http://schemas.openxmlformats.org/officeDocument/2006/relationships/hyperlink" Target="https://www.oecd-ilibrary.org/"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97CD3-CF7E-4351-9837-9C06ED60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6493</Words>
  <Characters>37013</Characters>
  <Application>Microsoft Office Word</Application>
  <DocSecurity>0</DocSecurity>
  <Lines>308</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43420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Поступинский Иван</dc:creator>
  <cp:lastModifiedBy>Иванова Карина Николаевна</cp:lastModifiedBy>
  <cp:revision>8</cp:revision>
  <cp:lastPrinted>2024-12-04T12:22:00Z</cp:lastPrinted>
  <dcterms:created xsi:type="dcterms:W3CDTF">2024-12-05T05:41:00Z</dcterms:created>
  <dcterms:modified xsi:type="dcterms:W3CDTF">2024-12-25T06:30:00Z</dcterms:modified>
</cp:coreProperties>
</file>